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75B1B">
      <w:pPr>
        <w:keepNext w:val="0"/>
        <w:keepLines w:val="0"/>
        <w:pageBreakBefore w:val="0"/>
        <w:widowControl w:val="0"/>
        <w:kinsoku/>
        <w:wordWrap w:val="0"/>
        <w:overflowPunct/>
        <w:topLinePunct/>
        <w:autoSpaceDE/>
        <w:autoSpaceDN/>
        <w:bidi w:val="0"/>
        <w:adjustRightInd/>
        <w:snapToGrid/>
        <w:spacing w:beforeAutospacing="0" w:afterAutospacing="0" w:line="52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rPr>
        <w:t>乌鲁木齐市</w:t>
      </w:r>
      <w:r>
        <w:rPr>
          <w:rFonts w:hint="eastAsia" w:ascii="Times New Roman" w:hAnsi="Times New Roman" w:eastAsia="方正小标宋_GBK" w:cs="方正小标宋_GBK"/>
          <w:color w:val="auto"/>
          <w:sz w:val="44"/>
          <w:szCs w:val="44"/>
          <w:lang w:eastAsia="zh-CN"/>
        </w:rPr>
        <w:t>精神病福利</w:t>
      </w:r>
      <w:r>
        <w:rPr>
          <w:rFonts w:hint="eastAsia" w:ascii="Times New Roman" w:hAnsi="Times New Roman" w:eastAsia="方正小标宋_GBK" w:cs="方正小标宋_GBK"/>
          <w:color w:val="auto"/>
          <w:sz w:val="44"/>
          <w:szCs w:val="44"/>
          <w:lang w:val="en-US" w:eastAsia="zh-CN"/>
        </w:rPr>
        <w:t>院2025年</w:t>
      </w:r>
      <w:r>
        <w:rPr>
          <w:rFonts w:hint="eastAsia" w:ascii="Times New Roman" w:hAnsi="Times New Roman" w:eastAsia="方正小标宋_GBK" w:cs="方正小标宋_GBK"/>
          <w:color w:val="auto"/>
          <w:sz w:val="44"/>
          <w:szCs w:val="44"/>
        </w:rPr>
        <w:t>特困人员照料护理</w:t>
      </w:r>
      <w:r>
        <w:rPr>
          <w:rFonts w:hint="eastAsia" w:ascii="Times New Roman" w:hAnsi="Times New Roman" w:eastAsia="方正小标宋_GBK" w:cs="方正小标宋_GBK"/>
          <w:color w:val="auto"/>
          <w:sz w:val="44"/>
          <w:szCs w:val="44"/>
          <w:lang w:eastAsia="zh-CN"/>
        </w:rPr>
        <w:t>购买</w:t>
      </w:r>
      <w:r>
        <w:rPr>
          <w:rFonts w:hint="eastAsia" w:ascii="Times New Roman" w:hAnsi="Times New Roman" w:eastAsia="方正小标宋_GBK" w:cs="方正小标宋_GBK"/>
          <w:color w:val="auto"/>
          <w:sz w:val="44"/>
          <w:szCs w:val="44"/>
        </w:rPr>
        <w:t>服务</w:t>
      </w:r>
      <w:r>
        <w:rPr>
          <w:rFonts w:hint="eastAsia" w:ascii="Times New Roman" w:hAnsi="Times New Roman" w:eastAsia="方正小标宋_GBK" w:cs="方正小标宋_GBK"/>
          <w:color w:val="auto"/>
          <w:sz w:val="44"/>
          <w:szCs w:val="44"/>
          <w:lang w:eastAsia="zh-CN"/>
        </w:rPr>
        <w:t>项目</w:t>
      </w:r>
      <w:r>
        <w:rPr>
          <w:rFonts w:hint="eastAsia" w:ascii="Times New Roman" w:hAnsi="Times New Roman" w:eastAsia="方正小标宋_GBK" w:cs="方正小标宋_GBK"/>
          <w:color w:val="auto"/>
          <w:sz w:val="44"/>
          <w:szCs w:val="44"/>
          <w:lang w:val="en-US" w:eastAsia="zh-CN"/>
        </w:rPr>
        <w:t>用户</w:t>
      </w:r>
      <w:r>
        <w:rPr>
          <w:rFonts w:hint="eastAsia" w:ascii="Times New Roman" w:hAnsi="Times New Roman" w:eastAsia="方正小标宋_GBK" w:cs="方正小标宋_GBK"/>
          <w:color w:val="auto"/>
          <w:sz w:val="44"/>
          <w:szCs w:val="44"/>
        </w:rPr>
        <w:t>需求</w:t>
      </w:r>
      <w:r>
        <w:rPr>
          <w:rFonts w:hint="eastAsia" w:ascii="Times New Roman" w:hAnsi="Times New Roman" w:eastAsia="方正小标宋_GBK" w:cs="方正小标宋_GBK"/>
          <w:color w:val="auto"/>
          <w:sz w:val="44"/>
          <w:szCs w:val="44"/>
          <w:lang w:val="en-US" w:eastAsia="zh-CN"/>
        </w:rPr>
        <w:t>书</w:t>
      </w:r>
    </w:p>
    <w:p w14:paraId="55E9BD7C">
      <w:pPr>
        <w:pStyle w:val="3"/>
        <w:keepNext w:val="0"/>
        <w:keepLines w:val="0"/>
        <w:pageBreakBefore w:val="0"/>
        <w:overflowPunct/>
        <w:topLinePunct w:val="0"/>
        <w:bidi w:val="0"/>
        <w:snapToGrid/>
        <w:spacing w:beforeAutospacing="0" w:after="0" w:afterAutospacing="0" w:line="520" w:lineRule="exact"/>
        <w:jc w:val="both"/>
        <w:rPr>
          <w:rFonts w:hint="eastAsia" w:ascii="Times New Roman" w:hAnsi="Times New Roman" w:eastAsia="方正仿宋_GBK" w:cs="方正仿宋_GBK"/>
          <w:b/>
          <w:color w:val="auto"/>
          <w:sz w:val="32"/>
          <w:szCs w:val="32"/>
          <w:highlight w:val="none"/>
          <w:lang w:eastAsia="zh-CN"/>
        </w:rPr>
      </w:pPr>
    </w:p>
    <w:p w14:paraId="7B573357">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80" w:firstLineChars="200"/>
        <w:jc w:val="both"/>
        <w:textAlignment w:val="baseline"/>
        <w:outlineLvl w:val="0"/>
        <w:rPr>
          <w:rFonts w:hint="eastAsia" w:ascii="Times New Roman" w:hAnsi="Times New Roman" w:eastAsia="方正黑体_GBK" w:cs="方正黑体_GBK"/>
          <w:b w:val="0"/>
          <w:bCs w:val="0"/>
          <w:color w:val="auto"/>
          <w:sz w:val="32"/>
          <w:szCs w:val="32"/>
          <w:highlight w:val="none"/>
        </w:rPr>
      </w:pPr>
      <w:r>
        <w:rPr>
          <w:rFonts w:hint="eastAsia" w:ascii="Times New Roman" w:hAnsi="Times New Roman" w:eastAsia="方正黑体_GBK" w:cs="方正黑体_GBK"/>
          <w:b w:val="0"/>
          <w:bCs w:val="0"/>
          <w:color w:val="auto"/>
          <w:spacing w:val="10"/>
          <w:sz w:val="32"/>
          <w:szCs w:val="32"/>
          <w:highlight w:val="none"/>
          <w:lang w:eastAsia="zh-CN"/>
        </w:rPr>
        <w:t>一、</w:t>
      </w:r>
      <w:r>
        <w:rPr>
          <w:rFonts w:hint="eastAsia" w:ascii="Times New Roman" w:hAnsi="Times New Roman" w:eastAsia="方正黑体_GBK" w:cs="方正黑体_GBK"/>
          <w:b w:val="0"/>
          <w:bCs w:val="0"/>
          <w:color w:val="auto"/>
          <w:spacing w:val="10"/>
          <w:sz w:val="32"/>
          <w:szCs w:val="32"/>
          <w:highlight w:val="none"/>
        </w:rPr>
        <w:t>项目</w:t>
      </w:r>
      <w:r>
        <w:rPr>
          <w:rFonts w:hint="eastAsia" w:ascii="Times New Roman" w:hAnsi="Times New Roman" w:eastAsia="方正黑体_GBK" w:cs="方正黑体_GBK"/>
          <w:b w:val="0"/>
          <w:bCs w:val="0"/>
          <w:color w:val="auto"/>
          <w:spacing w:val="10"/>
          <w:sz w:val="32"/>
          <w:szCs w:val="32"/>
          <w:highlight w:val="none"/>
          <w:lang w:val="en-US" w:eastAsia="zh-CN"/>
        </w:rPr>
        <w:t>概况</w:t>
      </w:r>
    </w:p>
    <w:p w14:paraId="516D3240">
      <w:pPr>
        <w:keepNext w:val="0"/>
        <w:keepLines w:val="0"/>
        <w:pageBreakBefore w:val="0"/>
        <w:widowControl w:val="0"/>
        <w:kinsoku/>
        <w:overflowPunct/>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1. 项目名称：</w:t>
      </w:r>
      <w:r>
        <w:rPr>
          <w:rFonts w:hint="eastAsia" w:ascii="Times New Roman" w:hAnsi="Times New Roman" w:eastAsia="方正仿宋_GBK" w:cs="Helvetica"/>
          <w:i w:val="0"/>
          <w:iCs w:val="0"/>
          <w:caps w:val="0"/>
          <w:color w:val="auto"/>
          <w:spacing w:val="0"/>
          <w:sz w:val="32"/>
          <w:szCs w:val="32"/>
          <w:shd w:val="clear" w:color="auto" w:fill="FFFFFF"/>
          <w:lang w:val="en-US" w:eastAsia="zh-CN"/>
        </w:rPr>
        <w:t>2025年乌鲁木齐市公办福利机构</w:t>
      </w:r>
      <w:r>
        <w:rPr>
          <w:rFonts w:hint="eastAsia" w:ascii="Times New Roman" w:hAnsi="Times New Roman" w:eastAsia="方正仿宋_GBK" w:cs="Helvetica"/>
          <w:i w:val="0"/>
          <w:iCs w:val="0"/>
          <w:caps w:val="0"/>
          <w:color w:val="auto"/>
          <w:spacing w:val="0"/>
          <w:sz w:val="32"/>
          <w:szCs w:val="32"/>
          <w:shd w:val="clear" w:color="auto" w:fill="FFFFFF"/>
        </w:rPr>
        <w:t>特困人员照料护理</w:t>
      </w:r>
      <w:r>
        <w:rPr>
          <w:rFonts w:hint="eastAsia" w:ascii="Times New Roman" w:hAnsi="Times New Roman" w:eastAsia="方正仿宋_GBK" w:cs="Helvetica"/>
          <w:i w:val="0"/>
          <w:iCs w:val="0"/>
          <w:caps w:val="0"/>
          <w:color w:val="auto"/>
          <w:spacing w:val="0"/>
          <w:sz w:val="32"/>
          <w:szCs w:val="32"/>
          <w:shd w:val="clear" w:color="auto" w:fill="FFFFFF"/>
          <w:lang w:eastAsia="zh-CN"/>
        </w:rPr>
        <w:t>购买</w:t>
      </w:r>
      <w:r>
        <w:rPr>
          <w:rFonts w:hint="default" w:ascii="Times New Roman" w:hAnsi="Times New Roman" w:eastAsia="方正仿宋_GBK" w:cs="Helvetica"/>
          <w:i w:val="0"/>
          <w:iCs w:val="0"/>
          <w:caps w:val="0"/>
          <w:color w:val="auto"/>
          <w:spacing w:val="0"/>
          <w:sz w:val="32"/>
          <w:szCs w:val="32"/>
          <w:shd w:val="clear" w:color="auto" w:fill="FFFFFF"/>
        </w:rPr>
        <w:t>服务项</w:t>
      </w:r>
      <w:r>
        <w:rPr>
          <w:rFonts w:hint="eastAsia" w:ascii="Times New Roman" w:hAnsi="Times New Roman" w:eastAsia="方正仿宋_GBK" w:cs="Helvetica"/>
          <w:i w:val="0"/>
          <w:iCs w:val="0"/>
          <w:caps w:val="0"/>
          <w:color w:val="auto"/>
          <w:spacing w:val="0"/>
          <w:sz w:val="32"/>
          <w:szCs w:val="32"/>
          <w:shd w:val="clear" w:color="auto" w:fill="FFFFFF"/>
          <w:lang w:eastAsia="zh-CN"/>
        </w:rPr>
        <w:t>目</w:t>
      </w:r>
    </w:p>
    <w:p w14:paraId="59AF623A">
      <w:pPr>
        <w:keepNext w:val="0"/>
        <w:keepLines w:val="0"/>
        <w:pageBreakBefore w:val="0"/>
        <w:widowControl/>
        <w:numPr>
          <w:ilvl w:val="0"/>
          <w:numId w:val="0"/>
        </w:numPr>
        <w:wordWrap/>
        <w:overflowPunct/>
        <w:topLinePunct w:val="0"/>
        <w:bidi w:val="0"/>
        <w:adjustRightInd/>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lang w:val="en-US" w:eastAsia="zh-CN"/>
        </w:rPr>
        <w:t>2. 服务</w:t>
      </w:r>
      <w:r>
        <w:rPr>
          <w:rFonts w:hint="eastAsia" w:ascii="Times New Roman" w:hAnsi="Times New Roman" w:eastAsia="方正仿宋_GBK" w:cs="方正仿宋_GBK"/>
          <w:snapToGrid/>
          <w:color w:val="auto"/>
          <w:kern w:val="2"/>
          <w:sz w:val="32"/>
          <w:szCs w:val="32"/>
          <w:highlight w:val="none"/>
          <w:lang w:val="en-US" w:eastAsia="zh-CN"/>
        </w:rPr>
        <w:t>期限</w:t>
      </w:r>
      <w:r>
        <w:rPr>
          <w:rFonts w:hint="eastAsia" w:ascii="Times New Roman" w:hAnsi="Times New Roman" w:eastAsia="方正仿宋_GBK" w:cs="方正仿宋_GBK"/>
          <w:b w:val="0"/>
          <w:bCs w:val="0"/>
          <w:color w:val="auto"/>
          <w:sz w:val="32"/>
          <w:szCs w:val="32"/>
          <w:highlight w:val="none"/>
          <w:lang w:val="en-US" w:eastAsia="zh-CN"/>
        </w:rPr>
        <w:t>：</w:t>
      </w:r>
      <w:r>
        <w:rPr>
          <w:rFonts w:hint="eastAsia" w:ascii="Times New Roman" w:hAnsi="Times New Roman" w:eastAsia="方正仿宋_GBK" w:cs="方正仿宋_GBK"/>
          <w:b w:val="0"/>
          <w:bCs w:val="0"/>
          <w:color w:val="auto"/>
          <w:sz w:val="32"/>
          <w:szCs w:val="32"/>
          <w:highlight w:val="none"/>
        </w:rPr>
        <w:t>服务</w:t>
      </w:r>
      <w:r>
        <w:rPr>
          <w:rFonts w:hint="eastAsia" w:ascii="Times New Roman" w:hAnsi="Times New Roman" w:eastAsia="方正仿宋_GBK" w:cs="方正仿宋_GBK"/>
          <w:snapToGrid/>
          <w:color w:val="auto"/>
          <w:kern w:val="2"/>
          <w:sz w:val="32"/>
          <w:szCs w:val="32"/>
          <w:highlight w:val="none"/>
          <w:lang w:val="en-US" w:eastAsia="zh-CN"/>
        </w:rPr>
        <w:t>合同期</w:t>
      </w:r>
      <w:r>
        <w:rPr>
          <w:rFonts w:hint="eastAsia" w:ascii="Times New Roman" w:hAnsi="Times New Roman" w:eastAsia="方正仿宋_GBK" w:cs="方正仿宋_GBK"/>
          <w:b w:val="0"/>
          <w:bCs w:val="0"/>
          <w:color w:val="auto"/>
          <w:sz w:val="32"/>
          <w:szCs w:val="32"/>
          <w:highlight w:val="none"/>
        </w:rPr>
        <w:t>为1</w:t>
      </w: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Times New Roman" w:hAnsi="Times New Roman" w:eastAsia="方正仿宋_GBK" w:cs="方正仿宋_GBK"/>
          <w:b w:val="0"/>
          <w:bCs w:val="0"/>
          <w:color w:val="auto"/>
          <w:sz w:val="32"/>
          <w:szCs w:val="32"/>
          <w:highlight w:val="none"/>
        </w:rPr>
        <w:t>个月</w:t>
      </w:r>
    </w:p>
    <w:p w14:paraId="5E1A623F">
      <w:pPr>
        <w:keepNext w:val="0"/>
        <w:keepLines w:val="0"/>
        <w:pageBreakBefore w:val="0"/>
        <w:widowControl w:val="0"/>
        <w:numPr>
          <w:ilvl w:val="0"/>
          <w:numId w:val="0"/>
        </w:numPr>
        <w:kinsoku/>
        <w:overflowPunct/>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3. 服务地点：</w:t>
      </w:r>
      <w:r>
        <w:rPr>
          <w:rFonts w:hint="eastAsia" w:ascii="Times New Roman" w:hAnsi="Times New Roman" w:eastAsia="方正仿宋_GBK" w:cs="Times New Roman"/>
          <w:color w:val="auto"/>
          <w:sz w:val="32"/>
          <w:szCs w:val="32"/>
        </w:rPr>
        <w:t>乌鲁木齐市新市区康复路2</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9号</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rPr>
        <w:t>最终以</w:t>
      </w:r>
      <w:r>
        <w:rPr>
          <w:rFonts w:hint="eastAsia" w:ascii="Times New Roman" w:hAnsi="Times New Roman" w:eastAsia="方正仿宋_GBK" w:cs="Times New Roman"/>
          <w:color w:val="auto"/>
          <w:sz w:val="32"/>
          <w:szCs w:val="32"/>
        </w:rPr>
        <w:t>采购人指定</w:t>
      </w:r>
      <w:r>
        <w:rPr>
          <w:rFonts w:hint="eastAsia" w:ascii="Times New Roman" w:hAnsi="Times New Roman" w:eastAsia="方正仿宋_GBK" w:cs="Times New Roman"/>
          <w:color w:val="auto"/>
          <w:sz w:val="32"/>
          <w:szCs w:val="32"/>
          <w:lang w:val="en-US"/>
        </w:rPr>
        <w:t>为准</w:t>
      </w:r>
      <w:r>
        <w:rPr>
          <w:rFonts w:hint="eastAsia" w:ascii="Times New Roman" w:hAnsi="Times New Roman" w:eastAsia="方正仿宋_GBK" w:cs="Times New Roman"/>
          <w:color w:val="auto"/>
          <w:sz w:val="32"/>
          <w:szCs w:val="32"/>
        </w:rPr>
        <w:t>。</w:t>
      </w:r>
    </w:p>
    <w:p w14:paraId="6E9BFC86">
      <w:pPr>
        <w:keepNext w:val="0"/>
        <w:keepLines w:val="0"/>
        <w:pageBreakBefore w:val="0"/>
        <w:widowControl/>
        <w:numPr>
          <w:ilvl w:val="0"/>
          <w:numId w:val="0"/>
        </w:numPr>
        <w:wordWrap/>
        <w:overflowPunct/>
        <w:topLinePunct w:val="0"/>
        <w:bidi w:val="0"/>
        <w:adjustRightInd/>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val="0"/>
          <w:bCs w:val="0"/>
          <w:color w:val="auto"/>
          <w:sz w:val="32"/>
          <w:szCs w:val="32"/>
          <w:highlight w:val="none"/>
          <w:lang w:val="en-US" w:eastAsia="zh-CN"/>
        </w:rPr>
        <w:t>4. 采购方式：公开招标</w:t>
      </w:r>
    </w:p>
    <w:p w14:paraId="76B98217">
      <w:pPr>
        <w:keepNext w:val="0"/>
        <w:keepLines w:val="0"/>
        <w:pageBreakBefore w:val="0"/>
        <w:widowControl/>
        <w:numPr>
          <w:ilvl w:val="0"/>
          <w:numId w:val="0"/>
        </w:numPr>
        <w:wordWrap/>
        <w:overflowPunct/>
        <w:topLinePunct w:val="0"/>
        <w:bidi w:val="0"/>
        <w:adjustRightInd/>
        <w:snapToGrid/>
        <w:spacing w:beforeAutospacing="0" w:afterAutospacing="0" w:line="520" w:lineRule="exact"/>
        <w:ind w:firstLine="680" w:firstLineChars="200"/>
        <w:jc w:val="both"/>
        <w:textAlignment w:val="baseline"/>
        <w:rPr>
          <w:rFonts w:hint="eastAsia" w:ascii="Times New Roman" w:hAnsi="Times New Roman" w:eastAsia="方正黑体_GBK" w:cs="方正黑体_GBK"/>
          <w:b w:val="0"/>
          <w:bCs w:val="0"/>
          <w:color w:val="auto"/>
          <w:spacing w:val="10"/>
          <w:sz w:val="32"/>
          <w:szCs w:val="32"/>
          <w:highlight w:val="none"/>
        </w:rPr>
      </w:pPr>
      <w:r>
        <w:rPr>
          <w:rFonts w:hint="eastAsia" w:ascii="Times New Roman" w:hAnsi="Times New Roman" w:eastAsia="方正黑体_GBK" w:cs="方正黑体_GBK"/>
          <w:b w:val="0"/>
          <w:bCs w:val="0"/>
          <w:color w:val="auto"/>
          <w:spacing w:val="10"/>
          <w:sz w:val="32"/>
          <w:szCs w:val="32"/>
          <w:highlight w:val="none"/>
          <w:lang w:eastAsia="zh-CN"/>
        </w:rPr>
        <w:t>二、</w:t>
      </w:r>
      <w:r>
        <w:rPr>
          <w:rFonts w:hint="eastAsia" w:ascii="Times New Roman" w:hAnsi="Times New Roman" w:eastAsia="方正黑体_GBK" w:cs="方正黑体_GBK"/>
          <w:b w:val="0"/>
          <w:bCs w:val="0"/>
          <w:color w:val="auto"/>
          <w:spacing w:val="10"/>
          <w:sz w:val="32"/>
          <w:szCs w:val="32"/>
          <w:highlight w:val="none"/>
        </w:rPr>
        <w:t>项目背景</w:t>
      </w:r>
    </w:p>
    <w:p w14:paraId="6D801F27">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仿宋_GBK" w:cs="方正仿宋_GBK"/>
          <w:snapToGrid/>
          <w:color w:val="auto"/>
          <w:kern w:val="2"/>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乌鲁木齐市精神病福利院（乌鲁木齐市安宁医院）位于乌鲁木齐市康复路279号，是经市政府批准成立，隶属乌鲁木齐市民政局管理的社会福利事业单位。主要职责是做好政府供养对象的服务。</w:t>
      </w:r>
    </w:p>
    <w:p w14:paraId="3AB8F95C">
      <w:pPr>
        <w:pStyle w:val="3"/>
        <w:keepNext w:val="0"/>
        <w:keepLines w:val="0"/>
        <w:pageBreakBefore w:val="0"/>
        <w:numPr>
          <w:ilvl w:val="0"/>
          <w:numId w:val="0"/>
        </w:numPr>
        <w:overflowPunct/>
        <w:bidi w:val="0"/>
        <w:spacing w:beforeAutospacing="0" w:after="0" w:afterAutospacing="0" w:line="520" w:lineRule="exact"/>
        <w:ind w:firstLine="640" w:firstLineChars="200"/>
        <w:jc w:val="both"/>
        <w:outlineLvl w:val="0"/>
        <w:rPr>
          <w:rFonts w:hint="eastAsia" w:ascii="Times New Roman" w:hAnsi="Times New Roman" w:eastAsia="方正黑体_GBK" w:cs="方正黑体_GBK"/>
          <w:b w:val="0"/>
          <w:bCs w:val="0"/>
          <w:color w:val="auto"/>
          <w:sz w:val="32"/>
          <w:szCs w:val="32"/>
          <w:highlight w:val="none"/>
          <w:shd w:val="clear"/>
          <w:lang w:val="en-US" w:eastAsia="zh-CN" w:bidi="ar-SA"/>
        </w:rPr>
      </w:pPr>
      <w:r>
        <w:rPr>
          <w:rFonts w:hint="eastAsia" w:ascii="Times New Roman" w:hAnsi="Times New Roman" w:eastAsia="方正黑体_GBK" w:cs="方正黑体_GBK"/>
          <w:b w:val="0"/>
          <w:bCs w:val="0"/>
          <w:color w:val="auto"/>
          <w:sz w:val="32"/>
          <w:szCs w:val="32"/>
          <w:highlight w:val="none"/>
          <w:shd w:val="clear"/>
          <w:lang w:val="en-US" w:eastAsia="zh-CN" w:bidi="ar-SA"/>
        </w:rPr>
        <w:t>三、报价方式</w:t>
      </w:r>
    </w:p>
    <w:p w14:paraId="13F4EEEB">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仿宋_GBK" w:cs="方正仿宋_GBK"/>
          <w:snapToGrid/>
          <w:color w:val="auto"/>
          <w:kern w:val="2"/>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总价，中标人须负责项目整体服务费用，包括政府供养对象日常起居、外出就医住院所需的个人清洁、生活照料等。</w:t>
      </w:r>
    </w:p>
    <w:p w14:paraId="6174D77C">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四、项目内容</w:t>
      </w:r>
    </w:p>
    <w:p w14:paraId="5E7C4360">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楷体_GBK" w:cs="方正楷体_GBK"/>
          <w:b w:val="0"/>
          <w:bCs/>
          <w:snapToGrid w:val="0"/>
          <w:color w:val="auto"/>
          <w:kern w:val="2"/>
          <w:sz w:val="32"/>
          <w:szCs w:val="32"/>
          <w:highlight w:val="none"/>
          <w:lang w:val="en-US" w:eastAsia="zh-CN" w:bidi="ar-SA"/>
        </w:rPr>
      </w:pPr>
      <w:r>
        <w:rPr>
          <w:rFonts w:hint="eastAsia" w:ascii="Times New Roman" w:hAnsi="Times New Roman" w:eastAsia="方正楷体_GBK" w:cs="方正楷体_GBK"/>
          <w:b w:val="0"/>
          <w:bCs/>
          <w:snapToGrid w:val="0"/>
          <w:color w:val="auto"/>
          <w:kern w:val="2"/>
          <w:sz w:val="32"/>
          <w:szCs w:val="32"/>
          <w:highlight w:val="none"/>
          <w:lang w:val="en-US" w:eastAsia="zh-CN" w:bidi="ar-SA"/>
        </w:rPr>
        <w:t>1、主要服务内容</w:t>
      </w:r>
    </w:p>
    <w:p w14:paraId="3C3BF0D7">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20" w:lineRule="exact"/>
        <w:ind w:lef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根据乌鲁木齐市精神病福利院“养、治、康、乐”的要求，为政府供养对象提供生活照料、生活护理服务。主要服务内容如下：</w:t>
      </w:r>
    </w:p>
    <w:p w14:paraId="662B4B22">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20" w:lineRule="exact"/>
        <w:ind w:lef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（1）提供</w:t>
      </w:r>
      <w:r>
        <w:rPr>
          <w:rFonts w:hint="eastAsia" w:ascii="Times New Roman" w:hAnsi="Times New Roman" w:eastAsia="方正仿宋_GBK" w:cs="方正仿宋_GBK"/>
          <w:color w:val="auto"/>
          <w:spacing w:val="-2"/>
          <w:sz w:val="32"/>
          <w:szCs w:val="32"/>
        </w:rPr>
        <w:t>饮食照料，包括喂水、喂饭</w:t>
      </w:r>
      <w:r>
        <w:rPr>
          <w:rFonts w:hint="eastAsia" w:ascii="Times New Roman" w:hAnsi="Times New Roman" w:eastAsia="方正仿宋_GBK" w:cs="方正仿宋_GBK"/>
          <w:color w:val="auto"/>
          <w:spacing w:val="-2"/>
          <w:sz w:val="32"/>
          <w:szCs w:val="32"/>
          <w:lang w:eastAsia="zh-CN"/>
        </w:rPr>
        <w:t>，护士指导下的</w:t>
      </w:r>
      <w:r>
        <w:rPr>
          <w:rFonts w:hint="eastAsia" w:ascii="Times New Roman" w:hAnsi="Times New Roman" w:eastAsia="方正仿宋_GBK" w:cs="方正仿宋_GBK"/>
          <w:color w:val="auto"/>
          <w:spacing w:val="-2"/>
          <w:sz w:val="32"/>
          <w:szCs w:val="32"/>
        </w:rPr>
        <w:t>鼻饲。</w:t>
      </w:r>
    </w:p>
    <w:p w14:paraId="0E115226">
      <w:pPr>
        <w:keepNext w:val="0"/>
        <w:keepLines w:val="0"/>
        <w:pageBreakBefore w:val="0"/>
        <w:widowControl/>
        <w:tabs>
          <w:tab w:val="left" w:pos="284"/>
        </w:tabs>
        <w:kinsoku w:val="0"/>
        <w:wordWrap/>
        <w:overflowPunct/>
        <w:topLinePunct w:val="0"/>
        <w:autoSpaceDE w:val="0"/>
        <w:autoSpaceDN w:val="0"/>
        <w:bidi w:val="0"/>
        <w:adjustRightInd w:val="0"/>
        <w:snapToGrid/>
        <w:spacing w:beforeAutospacing="0" w:afterAutospacing="0" w:line="520" w:lineRule="exact"/>
        <w:ind w:lef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（2）提供</w:t>
      </w:r>
      <w:r>
        <w:rPr>
          <w:rFonts w:hint="eastAsia" w:ascii="Times New Roman" w:hAnsi="Times New Roman" w:eastAsia="方正仿宋_GBK" w:cs="方正仿宋_GBK"/>
          <w:color w:val="auto"/>
          <w:spacing w:val="-1"/>
          <w:sz w:val="32"/>
          <w:szCs w:val="32"/>
        </w:rPr>
        <w:t>起居照料，包括协助穿（脱）衣、睡眠照顾、更换床上用品。</w:t>
      </w:r>
    </w:p>
    <w:p w14:paraId="17FAD22B">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20" w:lineRule="exact"/>
        <w:ind w:left="0" w:righ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（3）提供</w:t>
      </w:r>
      <w:r>
        <w:rPr>
          <w:rFonts w:hint="eastAsia" w:ascii="Times New Roman" w:hAnsi="Times New Roman" w:eastAsia="方正仿宋_GBK" w:cs="方正仿宋_GBK"/>
          <w:color w:val="auto"/>
          <w:spacing w:val="-6"/>
          <w:sz w:val="32"/>
          <w:szCs w:val="32"/>
        </w:rPr>
        <w:t>清洁卫生照料，包括洗头、洗脸、洗手、刷牙、漱口、口腔擦拭、梳头、剃须、</w:t>
      </w:r>
      <w:r>
        <w:rPr>
          <w:rFonts w:hint="eastAsia" w:ascii="Times New Roman" w:hAnsi="Times New Roman" w:eastAsia="方正仿宋_GBK" w:cs="方正仿宋_GBK"/>
          <w:color w:val="auto"/>
          <w:spacing w:val="-1"/>
          <w:sz w:val="32"/>
          <w:szCs w:val="32"/>
        </w:rPr>
        <w:t>床上洗足、洗澡</w:t>
      </w:r>
      <w:r>
        <w:rPr>
          <w:rFonts w:hint="eastAsia" w:ascii="Times New Roman" w:hAnsi="Times New Roman" w:eastAsia="方正仿宋_GBK" w:cs="方正仿宋_GBK"/>
          <w:color w:val="auto"/>
          <w:spacing w:val="-1"/>
          <w:sz w:val="32"/>
          <w:szCs w:val="32"/>
          <w:highlight w:val="none"/>
        </w:rPr>
        <w:t>、床上擦浴、修剪指（趾）甲。</w:t>
      </w:r>
    </w:p>
    <w:p w14:paraId="52B9AB27">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20" w:lineRule="exact"/>
        <w:ind w:left="0" w:righ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（4）提供</w:t>
      </w:r>
      <w:r>
        <w:rPr>
          <w:rFonts w:hint="eastAsia" w:ascii="Times New Roman" w:hAnsi="Times New Roman" w:eastAsia="方正仿宋_GBK" w:cs="方正仿宋_GBK"/>
          <w:color w:val="auto"/>
          <w:sz w:val="32"/>
          <w:szCs w:val="32"/>
          <w:highlight w:val="none"/>
        </w:rPr>
        <w:t>排泄照料，包括协助排便、</w:t>
      </w:r>
      <w:r>
        <w:rPr>
          <w:rFonts w:hint="eastAsia" w:ascii="Times New Roman" w:hAnsi="Times New Roman" w:eastAsia="方正仿宋_GBK" w:cs="方正仿宋_GBK"/>
          <w:color w:val="auto"/>
          <w:sz w:val="32"/>
          <w:szCs w:val="32"/>
          <w:highlight w:val="none"/>
          <w:lang w:val="en-US" w:eastAsia="zh-CN"/>
        </w:rPr>
        <w:t>在护士的指导下</w:t>
      </w:r>
      <w:r>
        <w:rPr>
          <w:rFonts w:hint="eastAsia" w:ascii="Times New Roman" w:hAnsi="Times New Roman" w:eastAsia="方正仿宋_GBK" w:cs="方正仿宋_GBK"/>
          <w:color w:val="auto"/>
          <w:sz w:val="32"/>
          <w:szCs w:val="32"/>
          <w:highlight w:val="none"/>
        </w:rPr>
        <w:t>人工取便、更换一次性</w:t>
      </w:r>
      <w:r>
        <w:rPr>
          <w:rFonts w:hint="eastAsia" w:ascii="Times New Roman" w:hAnsi="Times New Roman" w:eastAsia="方正仿宋_GBK" w:cs="方正仿宋_GBK"/>
          <w:color w:val="auto"/>
          <w:spacing w:val="-1"/>
          <w:sz w:val="32"/>
          <w:szCs w:val="32"/>
          <w:highlight w:val="none"/>
        </w:rPr>
        <w:t>纸尿裤、更换尿袋。</w:t>
      </w:r>
    </w:p>
    <w:p w14:paraId="5247CAD4">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20" w:lineRule="exact"/>
        <w:ind w:left="0" w:righ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（5）提供</w:t>
      </w:r>
      <w:r>
        <w:rPr>
          <w:rFonts w:hint="eastAsia" w:ascii="Times New Roman" w:hAnsi="Times New Roman" w:eastAsia="方正仿宋_GBK" w:cs="方正仿宋_GBK"/>
          <w:color w:val="auto"/>
          <w:spacing w:val="-1"/>
          <w:sz w:val="32"/>
          <w:szCs w:val="32"/>
          <w:highlight w:val="none"/>
        </w:rPr>
        <w:t>体位转移照料，包括床上体位转移、床与轮椅转移</w:t>
      </w:r>
      <w:r>
        <w:rPr>
          <w:rFonts w:hint="eastAsia" w:ascii="Times New Roman" w:hAnsi="Times New Roman" w:eastAsia="方正仿宋_GBK" w:cs="方正仿宋_GBK"/>
          <w:color w:val="auto"/>
          <w:spacing w:val="-1"/>
          <w:sz w:val="32"/>
          <w:szCs w:val="32"/>
          <w:highlight w:val="none"/>
          <w:lang w:eastAsia="zh-CN"/>
        </w:rPr>
        <w:t>。</w:t>
      </w:r>
    </w:p>
    <w:p w14:paraId="56CCE309">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20" w:lineRule="exact"/>
        <w:ind w:left="0" w:right="0"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（6）提供供</w:t>
      </w:r>
      <w:r>
        <w:rPr>
          <w:rFonts w:hint="eastAsia" w:ascii="Times New Roman" w:hAnsi="Times New Roman" w:eastAsia="方正仿宋_GBK" w:cs="方正仿宋_GBK"/>
          <w:color w:val="auto"/>
          <w:spacing w:val="-1"/>
          <w:sz w:val="32"/>
          <w:szCs w:val="32"/>
          <w:highlight w:val="none"/>
        </w:rPr>
        <w:t>养人员</w:t>
      </w:r>
      <w:r>
        <w:rPr>
          <w:rFonts w:hint="eastAsia" w:ascii="Times New Roman" w:hAnsi="Times New Roman" w:eastAsia="方正仿宋_GBK" w:cs="方正仿宋_GBK"/>
          <w:color w:val="auto"/>
          <w:spacing w:val="-1"/>
          <w:sz w:val="32"/>
          <w:szCs w:val="32"/>
          <w:highlight w:val="none"/>
          <w:lang w:val="en-US" w:eastAsia="zh-CN"/>
        </w:rPr>
        <w:t>生活</w:t>
      </w:r>
      <w:r>
        <w:rPr>
          <w:rFonts w:hint="eastAsia" w:ascii="Times New Roman" w:hAnsi="Times New Roman" w:eastAsia="方正仿宋_GBK" w:cs="方正仿宋_GBK"/>
          <w:color w:val="auto"/>
          <w:spacing w:val="-1"/>
          <w:sz w:val="32"/>
          <w:szCs w:val="32"/>
          <w:highlight w:val="none"/>
        </w:rPr>
        <w:t>区域的卫生清扫服务。</w:t>
      </w:r>
    </w:p>
    <w:p w14:paraId="089F7F65">
      <w:pPr>
        <w:pStyle w:val="3"/>
        <w:keepNext w:val="0"/>
        <w:keepLines w:val="0"/>
        <w:pageBreakBefore w:val="0"/>
        <w:widowControl/>
        <w:kinsoku w:val="0"/>
        <w:wordWrap/>
        <w:overflowPunct/>
        <w:topLinePunct w:val="0"/>
        <w:autoSpaceDE w:val="0"/>
        <w:autoSpaceDN w:val="0"/>
        <w:bidi w:val="0"/>
        <w:adjustRightInd w:val="0"/>
        <w:snapToGrid w:val="0"/>
        <w:spacing w:beforeAutospacing="0" w:after="0" w:afterAutospacing="0" w:line="520" w:lineRule="exact"/>
        <w:ind w:left="0" w:right="0" w:firstLine="640" w:firstLineChars="200"/>
        <w:jc w:val="both"/>
        <w:textAlignment w:val="baseline"/>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napToGrid w:val="0"/>
          <w:color w:val="auto"/>
          <w:kern w:val="2"/>
          <w:sz w:val="32"/>
          <w:szCs w:val="32"/>
          <w:highlight w:val="none"/>
          <w:lang w:val="en-US" w:eastAsia="zh-CN" w:bidi="ar-SA"/>
        </w:rPr>
        <w:t>（7）提供采购人交给的其他任务。</w:t>
      </w:r>
    </w:p>
    <w:p w14:paraId="23378C0A">
      <w:pPr>
        <w:keepNext w:val="0"/>
        <w:keepLines w:val="0"/>
        <w:pageBreakBefore w:val="0"/>
        <w:widowControl w:val="0"/>
        <w:kinsoku/>
        <w:overflowPunct/>
        <w:autoSpaceDE/>
        <w:autoSpaceDN/>
        <w:bidi w:val="0"/>
        <w:adjustRightInd/>
        <w:snapToGrid/>
        <w:spacing w:line="540" w:lineRule="exact"/>
        <w:ind w:left="0" w:leftChars="0" w:right="0" w:firstLine="640" w:firstLineChars="200"/>
        <w:jc w:val="both"/>
        <w:textAlignment w:val="auto"/>
        <w:rPr>
          <w:rFonts w:hint="eastAsia" w:ascii="Times New Roman" w:hAnsi="Times New Roman" w:eastAsia="方正楷体_GBK" w:cs="方正楷体_GBK"/>
          <w:b w:val="0"/>
          <w:bCs/>
          <w:snapToGrid w:val="0"/>
          <w:color w:val="auto"/>
          <w:kern w:val="2"/>
          <w:sz w:val="32"/>
          <w:szCs w:val="32"/>
          <w:highlight w:val="none"/>
          <w:lang w:val="en-US" w:eastAsia="zh-CN" w:bidi="ar-SA"/>
        </w:rPr>
      </w:pPr>
      <w:r>
        <w:rPr>
          <w:rFonts w:hint="eastAsia" w:ascii="Times New Roman" w:hAnsi="Times New Roman" w:eastAsia="方正楷体_GBK" w:cs="方正楷体_GBK"/>
          <w:b w:val="0"/>
          <w:bCs/>
          <w:snapToGrid w:val="0"/>
          <w:color w:val="auto"/>
          <w:kern w:val="2"/>
          <w:sz w:val="32"/>
          <w:szCs w:val="32"/>
          <w:highlight w:val="none"/>
          <w:lang w:val="en-US" w:eastAsia="zh-CN" w:bidi="ar-SA"/>
        </w:rPr>
        <w:t>2、服务数量要求</w:t>
      </w:r>
    </w:p>
    <w:p w14:paraId="690752E4">
      <w:pPr>
        <w:pStyle w:val="12"/>
        <w:keepNext w:val="0"/>
        <w:keepLines w:val="0"/>
        <w:pageBreakBefore w:val="0"/>
        <w:overflowPunct/>
        <w:bidi w:val="0"/>
        <w:spacing w:beforeAutospacing="0" w:afterAutospacing="0" w:line="520" w:lineRule="exact"/>
        <w:ind w:left="0" w:leftChars="0" w:firstLine="640" w:firstLineChars="200"/>
        <w:jc w:val="both"/>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根据政府供养对象的实际需求，采购服务内容包括精神病患者的护理照料服务，服务人员配比、人员资质、服务数量等要求如下：</w:t>
      </w:r>
    </w:p>
    <w:tbl>
      <w:tblPr>
        <w:tblStyle w:val="9"/>
        <w:tblW w:w="98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6"/>
        <w:gridCol w:w="4124"/>
        <w:gridCol w:w="886"/>
        <w:gridCol w:w="1111"/>
        <w:gridCol w:w="1187"/>
        <w:gridCol w:w="1213"/>
      </w:tblGrid>
      <w:tr w14:paraId="538D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1356" w:type="dxa"/>
            <w:tcBorders>
              <w:top w:val="single" w:color="000000" w:sz="4" w:space="0"/>
              <w:left w:val="single" w:color="000000" w:sz="4" w:space="0"/>
              <w:bottom w:val="single" w:color="000000" w:sz="4" w:space="0"/>
              <w:right w:val="single" w:color="000000" w:sz="4" w:space="0"/>
            </w:tcBorders>
            <w:noWrap w:val="0"/>
            <w:vAlign w:val="center"/>
          </w:tcPr>
          <w:p w14:paraId="0B13D759">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服务类别</w:t>
            </w:r>
          </w:p>
        </w:tc>
        <w:tc>
          <w:tcPr>
            <w:tcW w:w="4124" w:type="dxa"/>
            <w:tcBorders>
              <w:top w:val="single" w:color="000000" w:sz="4" w:space="0"/>
              <w:left w:val="single" w:color="000000" w:sz="4" w:space="0"/>
              <w:bottom w:val="single" w:color="000000" w:sz="4" w:space="0"/>
              <w:right w:val="single" w:color="000000" w:sz="4" w:space="0"/>
            </w:tcBorders>
            <w:noWrap w:val="0"/>
            <w:vAlign w:val="center"/>
          </w:tcPr>
          <w:p w14:paraId="1FE17698">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服务人员资质要求</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06FF42F">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服务班次配备</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5D06102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服务执勤要求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2BBACA3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日服务时数（小时）</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592CA7D">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年服务时数（小时）</w:t>
            </w:r>
          </w:p>
        </w:tc>
      </w:tr>
      <w:tr w14:paraId="503A6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1356" w:type="dxa"/>
            <w:tcBorders>
              <w:top w:val="single" w:color="000000" w:sz="4" w:space="0"/>
              <w:left w:val="single" w:color="000000" w:sz="4" w:space="0"/>
              <w:bottom w:val="single" w:color="000000" w:sz="4" w:space="0"/>
              <w:right w:val="single" w:color="000000" w:sz="4" w:space="0"/>
            </w:tcBorders>
            <w:noWrap w:val="0"/>
            <w:vAlign w:val="center"/>
          </w:tcPr>
          <w:p w14:paraId="5E80DEA7">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精神病患者的护理照料服务</w:t>
            </w:r>
          </w:p>
        </w:tc>
        <w:tc>
          <w:tcPr>
            <w:tcW w:w="4124" w:type="dxa"/>
            <w:tcBorders>
              <w:top w:val="single" w:color="000000" w:sz="4" w:space="0"/>
              <w:left w:val="single" w:color="000000" w:sz="4" w:space="0"/>
              <w:bottom w:val="single" w:color="000000" w:sz="4" w:space="0"/>
              <w:right w:val="single" w:color="000000" w:sz="4" w:space="0"/>
            </w:tcBorders>
            <w:noWrap w:val="0"/>
            <w:vAlign w:val="center"/>
          </w:tcPr>
          <w:p w14:paraId="30E4F6F2">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每</w:t>
            </w:r>
            <w:r>
              <w:rPr>
                <w:rFonts w:hint="eastAsia" w:ascii="Times New Roman" w:hAnsi="Times New Roman" w:eastAsia="方正仿宋_GBK" w:cs="方正仿宋_GBK"/>
                <w:i w:val="0"/>
                <w:iCs w:val="0"/>
                <w:color w:val="auto"/>
                <w:kern w:val="0"/>
                <w:sz w:val="24"/>
                <w:szCs w:val="24"/>
                <w:highlight w:val="none"/>
                <w:u w:val="none"/>
                <w:lang w:val="en-US" w:eastAsia="zh-CN" w:bidi="ar"/>
              </w:rPr>
              <w:t>天需配不少于69个班次（</w:t>
            </w:r>
            <w:r>
              <w:rPr>
                <w:rFonts w:hint="eastAsia" w:ascii="Times New Roman" w:hAnsi="Times New Roman" w:eastAsia="方正仿宋_GBK" w:cs="方正仿宋_GBK"/>
                <w:color w:val="auto"/>
                <w:sz w:val="24"/>
                <w:szCs w:val="24"/>
                <w:highlight w:val="none"/>
                <w:lang w:val="en-US" w:eastAsia="zh-CN"/>
              </w:rPr>
              <w:t>白班23个、中班23个、夜班23个</w:t>
            </w:r>
            <w:r>
              <w:rPr>
                <w:rFonts w:hint="eastAsia" w:ascii="Times New Roman" w:hAnsi="Times New Roman" w:eastAsia="方正仿宋_GBK" w:cs="方正仿宋_GBK"/>
                <w:i w:val="0"/>
                <w:iCs w:val="0"/>
                <w:color w:val="auto"/>
                <w:kern w:val="0"/>
                <w:sz w:val="24"/>
                <w:szCs w:val="24"/>
                <w:highlight w:val="none"/>
                <w:u w:val="none"/>
                <w:lang w:val="en-US" w:eastAsia="zh-CN" w:bidi="ar"/>
              </w:rPr>
              <w:t>），服务人员20名需持有养老护理员证书，持有健康证100%。</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43DE8C2C">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69</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14:paraId="1172288B">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rPr>
            </w:pPr>
            <w:r>
              <w:rPr>
                <w:rFonts w:hint="eastAsia" w:ascii="Times New Roman" w:hAnsi="Times New Roman" w:eastAsia="方正仿宋_GBK" w:cs="方正仿宋_GBK"/>
                <w:i w:val="0"/>
                <w:iCs w:val="0"/>
                <w:color w:val="auto"/>
                <w:kern w:val="0"/>
                <w:sz w:val="24"/>
                <w:szCs w:val="24"/>
                <w:u w:val="none"/>
                <w:lang w:val="en-US" w:eastAsia="zh-CN" w:bidi="ar"/>
              </w:rPr>
              <w:t>8小时/天</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14:paraId="3D088541">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552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359BD6">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40" w:lineRule="exact"/>
              <w:jc w:val="both"/>
              <w:textAlignment w:val="center"/>
              <w:rPr>
                <w:rFonts w:hint="eastAsia" w:ascii="Times New Roman" w:hAnsi="Times New Roman" w:eastAsia="方正仿宋_GBK" w:cs="方正仿宋_GBK"/>
                <w:i w:val="0"/>
                <w:iCs w:val="0"/>
                <w:color w:val="auto"/>
                <w:sz w:val="24"/>
                <w:szCs w:val="24"/>
                <w:u w:val="none"/>
                <w:lang w:val="en-US" w:eastAsia="zh-CN"/>
              </w:rPr>
            </w:pPr>
            <w:r>
              <w:rPr>
                <w:rFonts w:hint="eastAsia" w:ascii="Times New Roman" w:hAnsi="Times New Roman" w:eastAsia="方正仿宋_GBK" w:cs="方正仿宋_GBK"/>
                <w:i w:val="0"/>
                <w:iCs w:val="0"/>
                <w:color w:val="auto"/>
                <w:sz w:val="24"/>
                <w:szCs w:val="24"/>
                <w:u w:val="none"/>
                <w:lang w:val="en-US" w:eastAsia="zh-CN"/>
              </w:rPr>
              <w:t>201480</w:t>
            </w:r>
          </w:p>
        </w:tc>
      </w:tr>
    </w:tbl>
    <w:p w14:paraId="35DFC004">
      <w:pPr>
        <w:keepNext w:val="0"/>
        <w:keepLines w:val="0"/>
        <w:pageBreakBefore w:val="0"/>
        <w:overflowPunct/>
        <w:bidi w:val="0"/>
        <w:spacing w:beforeAutospacing="0" w:afterAutospacing="0" w:line="520" w:lineRule="exact"/>
        <w:jc w:val="both"/>
        <w:rPr>
          <w:rFonts w:hint="eastAsia" w:ascii="Times New Roman" w:hAnsi="Times New Roman" w:eastAsia="方正仿宋_GBK" w:cs="方正仿宋_GBK"/>
          <w:color w:val="auto"/>
          <w:sz w:val="32"/>
          <w:szCs w:val="32"/>
          <w:lang w:val="en-US" w:eastAsia="zh-CN"/>
        </w:rPr>
      </w:pPr>
    </w:p>
    <w:p w14:paraId="6066AAD0">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五、人员要求</w:t>
      </w:r>
    </w:p>
    <w:p w14:paraId="15B97FBE">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color w:val="auto"/>
          <w:sz w:val="32"/>
          <w:szCs w:val="32"/>
          <w:highlight w:val="none"/>
          <w:lang w:val="en-US" w:eastAsia="zh-CN"/>
        </w:rPr>
        <w:t>1、</w:t>
      </w:r>
      <w:r>
        <w:rPr>
          <w:rFonts w:hint="eastAsia" w:ascii="Times New Roman" w:hAnsi="Times New Roman" w:eastAsia="方正仿宋_GBK" w:cs="方正仿宋_GBK"/>
          <w:color w:val="auto"/>
          <w:sz w:val="32"/>
          <w:szCs w:val="32"/>
          <w:highlight w:val="none"/>
        </w:rPr>
        <w:t>中标人至少派一名项目负责人驻点服务工作，驻点人员须在</w:t>
      </w:r>
      <w:r>
        <w:rPr>
          <w:rFonts w:hint="eastAsia" w:ascii="Times New Roman" w:hAnsi="Times New Roman" w:eastAsia="方正仿宋_GBK" w:cs="方正仿宋_GBK"/>
          <w:color w:val="auto"/>
          <w:sz w:val="32"/>
          <w:szCs w:val="32"/>
          <w:highlight w:val="none"/>
          <w:lang w:val="en-US" w:eastAsia="zh-CN"/>
        </w:rPr>
        <w:t>院内</w:t>
      </w:r>
      <w:r>
        <w:rPr>
          <w:rFonts w:hint="eastAsia" w:ascii="Times New Roman" w:hAnsi="Times New Roman" w:eastAsia="方正仿宋_GBK" w:cs="方正仿宋_GBK"/>
          <w:color w:val="auto"/>
          <w:sz w:val="32"/>
          <w:szCs w:val="32"/>
          <w:highlight w:val="none"/>
        </w:rPr>
        <w:t>办公，负责</w:t>
      </w:r>
      <w:r>
        <w:rPr>
          <w:rFonts w:hint="eastAsia" w:ascii="Times New Roman" w:hAnsi="Times New Roman" w:eastAsia="方正仿宋_GBK" w:cs="方正仿宋_GBK"/>
          <w:color w:val="auto"/>
          <w:sz w:val="32"/>
          <w:szCs w:val="32"/>
          <w:highlight w:val="none"/>
          <w:lang w:val="en-US" w:eastAsia="zh-CN"/>
        </w:rPr>
        <w:t>项目管理和服务协调工作</w:t>
      </w:r>
      <w:r>
        <w:rPr>
          <w:rFonts w:hint="eastAsia" w:ascii="Times New Roman" w:hAnsi="Times New Roman" w:eastAsia="方正仿宋_GBK" w:cs="方正仿宋_GBK"/>
          <w:color w:val="auto"/>
          <w:sz w:val="32"/>
          <w:szCs w:val="32"/>
          <w:highlight w:val="none"/>
        </w:rPr>
        <w:t>。</w:t>
      </w:r>
    </w:p>
    <w:p w14:paraId="0509F04D">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2、服务人员入职前须提供无违法犯罪信息（违法犯罪信息指性侵害、虐待、拐卖、暴力伤害等违法犯罪情况）。</w:t>
      </w:r>
    </w:p>
    <w:p w14:paraId="06B743E6">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3、中标人提供的所有服务人员年龄均符合国家劳动法规定，</w:t>
      </w:r>
      <w:r>
        <w:rPr>
          <w:rFonts w:hint="eastAsia" w:ascii="Times New Roman" w:hAnsi="Times New Roman" w:eastAsia="方正仿宋_GBK" w:cs="方正仿宋_GBK"/>
          <w:b w:val="0"/>
          <w:bCs w:val="0"/>
          <w:color w:val="auto"/>
          <w:spacing w:val="10"/>
          <w:sz w:val="32"/>
          <w:szCs w:val="32"/>
          <w:highlight w:val="none"/>
          <w:lang w:val="en-US" w:eastAsia="zh-CN"/>
        </w:rPr>
        <w:t>不得超法定退休年龄，</w:t>
      </w:r>
      <w:r>
        <w:rPr>
          <w:rFonts w:hint="eastAsia" w:ascii="Times New Roman" w:hAnsi="Times New Roman" w:eastAsia="方正仿宋_GBK" w:cs="方正仿宋_GBK"/>
          <w:snapToGrid w:val="0"/>
          <w:color w:val="auto"/>
          <w:kern w:val="2"/>
          <w:sz w:val="32"/>
          <w:szCs w:val="32"/>
          <w:highlight w:val="none"/>
          <w:lang w:val="en-US" w:eastAsia="zh-CN" w:bidi="ar-SA"/>
        </w:rPr>
        <w:t>具有正常履行职责的身体条件和工作能力，工作责任感强，吃苦耐劳，能承受工作压力，有良好的团队合作精神。</w:t>
      </w:r>
    </w:p>
    <w:p w14:paraId="5E7CCC26">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4、符合精神病患者服务人员日常管理工作规范，服务人员体检结果须满足</w:t>
      </w:r>
      <w:r>
        <w:rPr>
          <w:rFonts w:hint="eastAsia" w:ascii="Times New Roman" w:hAnsi="Times New Roman" w:eastAsia="方正仿宋_GBK" w:cs="方正仿宋_GBK"/>
          <w:snapToGrid w:val="0"/>
          <w:color w:val="auto"/>
          <w:kern w:val="2"/>
          <w:sz w:val="32"/>
          <w:szCs w:val="32"/>
          <w:highlight w:val="none"/>
          <w:lang w:val="en-US" w:eastAsia="zh-Hans" w:bidi="ar-SA"/>
        </w:rPr>
        <w:t>采购人</w:t>
      </w:r>
      <w:r>
        <w:rPr>
          <w:rFonts w:hint="eastAsia" w:ascii="Times New Roman" w:hAnsi="Times New Roman" w:eastAsia="方正仿宋_GBK" w:cs="方正仿宋_GBK"/>
          <w:snapToGrid w:val="0"/>
          <w:color w:val="auto"/>
          <w:kern w:val="2"/>
          <w:sz w:val="32"/>
          <w:szCs w:val="32"/>
          <w:highlight w:val="none"/>
          <w:lang w:val="en-US" w:eastAsia="zh-CN" w:bidi="ar-SA"/>
        </w:rPr>
        <w:t>的传染病防控工作要求。</w:t>
      </w:r>
    </w:p>
    <w:p w14:paraId="223F7C38">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5、服务人员的主要工作内容</w:t>
      </w:r>
    </w:p>
    <w:p w14:paraId="67EE477C">
      <w:pPr>
        <w:keepNext w:val="0"/>
        <w:keepLines w:val="0"/>
        <w:pageBreakBefore w:val="0"/>
        <w:numPr>
          <w:ilvl w:val="0"/>
          <w:numId w:val="0"/>
        </w:numPr>
        <w:overflowPunct/>
        <w:topLinePunct w:val="0"/>
        <w:bidi w:val="0"/>
        <w:snapToGrid/>
        <w:spacing w:beforeAutospacing="0" w:afterAutospacing="0" w:line="520" w:lineRule="exact"/>
        <w:ind w:firstLine="640" w:firstLineChars="200"/>
        <w:jc w:val="both"/>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lang w:val="en-US" w:eastAsia="zh-CN"/>
        </w:rPr>
        <w:t>1</w:t>
      </w: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rPr>
        <w:t>护理员：</w:t>
      </w:r>
      <w:r>
        <w:rPr>
          <w:rFonts w:hint="eastAsia" w:ascii="Times New Roman" w:hAnsi="Times New Roman" w:eastAsia="方正仿宋_GBK" w:cs="方正仿宋_GBK"/>
          <w:bCs/>
          <w:color w:val="auto"/>
          <w:sz w:val="32"/>
          <w:szCs w:val="32"/>
          <w:highlight w:val="none"/>
          <w:shd w:val="clear" w:color="auto" w:fill="auto"/>
        </w:rPr>
        <w:t>负责</w:t>
      </w:r>
      <w:r>
        <w:rPr>
          <w:rFonts w:hint="eastAsia" w:ascii="Times New Roman" w:hAnsi="Times New Roman" w:eastAsia="方正仿宋_GBK" w:cs="方正仿宋_GBK"/>
          <w:bCs/>
          <w:color w:val="auto"/>
          <w:sz w:val="32"/>
          <w:szCs w:val="32"/>
          <w:highlight w:val="none"/>
          <w:shd w:val="clear" w:color="auto" w:fill="auto"/>
          <w:lang w:val="en-US" w:eastAsia="zh-CN"/>
        </w:rPr>
        <w:t>政府供养对象的生活照料、</w:t>
      </w:r>
      <w:r>
        <w:rPr>
          <w:rFonts w:hint="eastAsia" w:ascii="Times New Roman" w:hAnsi="Times New Roman" w:eastAsia="方正仿宋_GBK" w:cs="方正仿宋_GBK"/>
          <w:bCs/>
          <w:color w:val="auto"/>
          <w:sz w:val="32"/>
          <w:szCs w:val="32"/>
          <w:highlight w:val="none"/>
          <w:shd w:val="clear" w:color="auto" w:fill="auto"/>
        </w:rPr>
        <w:t>生活护理</w:t>
      </w:r>
      <w:r>
        <w:rPr>
          <w:rFonts w:hint="eastAsia" w:ascii="Times New Roman" w:hAnsi="Times New Roman" w:eastAsia="方正仿宋_GBK" w:cs="方正仿宋_GBK"/>
          <w:bCs/>
          <w:color w:val="auto"/>
          <w:sz w:val="32"/>
          <w:szCs w:val="32"/>
          <w:highlight w:val="none"/>
          <w:shd w:val="clear" w:color="auto" w:fill="auto"/>
          <w:lang w:eastAsia="zh-CN"/>
        </w:rPr>
        <w:t>、</w:t>
      </w:r>
      <w:r>
        <w:rPr>
          <w:rFonts w:hint="eastAsia" w:ascii="Times New Roman" w:hAnsi="Times New Roman" w:eastAsia="方正仿宋_GBK" w:cs="方正仿宋_GBK"/>
          <w:bCs/>
          <w:color w:val="auto"/>
          <w:sz w:val="32"/>
          <w:szCs w:val="32"/>
          <w:highlight w:val="none"/>
          <w:shd w:val="clear" w:color="auto" w:fill="auto"/>
          <w:lang w:val="en-US" w:eastAsia="zh-CN"/>
        </w:rPr>
        <w:t>膳食服务，衣物、日用品等清洗消毒</w:t>
      </w:r>
      <w:r>
        <w:rPr>
          <w:rFonts w:hint="eastAsia" w:ascii="Times New Roman" w:hAnsi="Times New Roman" w:eastAsia="方正仿宋_GBK" w:cs="方正仿宋_GBK"/>
          <w:bCs/>
          <w:color w:val="auto"/>
          <w:sz w:val="32"/>
          <w:szCs w:val="32"/>
          <w:highlight w:val="none"/>
          <w:shd w:val="clear" w:color="auto" w:fill="auto"/>
        </w:rPr>
        <w:t>工作</w:t>
      </w:r>
      <w:r>
        <w:rPr>
          <w:rFonts w:hint="eastAsia" w:ascii="Times New Roman" w:hAnsi="Times New Roman" w:eastAsia="方正仿宋_GBK" w:cs="方正仿宋_GBK"/>
          <w:bCs/>
          <w:color w:val="auto"/>
          <w:sz w:val="32"/>
          <w:szCs w:val="32"/>
          <w:highlight w:val="none"/>
          <w:shd w:val="clear" w:color="auto" w:fill="auto"/>
          <w:lang w:eastAsia="zh-CN"/>
        </w:rPr>
        <w:t>，</w:t>
      </w:r>
      <w:r>
        <w:rPr>
          <w:rFonts w:hint="eastAsia" w:ascii="Times New Roman" w:hAnsi="Times New Roman" w:eastAsia="方正仿宋_GBK" w:cs="方正仿宋_GBK"/>
          <w:bCs/>
          <w:color w:val="auto"/>
          <w:sz w:val="32"/>
          <w:szCs w:val="32"/>
          <w:highlight w:val="none"/>
          <w:shd w:val="clear" w:color="auto" w:fill="auto"/>
          <w:lang w:val="en-US" w:eastAsia="zh-CN"/>
        </w:rPr>
        <w:t>外出住院</w:t>
      </w:r>
      <w:r>
        <w:rPr>
          <w:rFonts w:hint="eastAsia" w:ascii="Times New Roman" w:hAnsi="Times New Roman" w:eastAsia="方正仿宋_GBK" w:cs="方正仿宋_GBK"/>
          <w:bCs/>
          <w:color w:val="auto"/>
          <w:sz w:val="32"/>
          <w:szCs w:val="32"/>
          <w:highlight w:val="none"/>
        </w:rPr>
        <w:t>护理工作。</w:t>
      </w:r>
    </w:p>
    <w:p w14:paraId="6589B74D">
      <w:pPr>
        <w:keepNext w:val="0"/>
        <w:keepLines w:val="0"/>
        <w:pageBreakBefore w:val="0"/>
        <w:numPr>
          <w:ilvl w:val="0"/>
          <w:numId w:val="0"/>
        </w:numPr>
        <w:overflowPunct/>
        <w:topLinePunct w:val="0"/>
        <w:bidi w:val="0"/>
        <w:snapToGrid/>
        <w:spacing w:beforeAutospacing="0" w:afterAutospacing="0" w:line="520" w:lineRule="exact"/>
        <w:ind w:firstLine="640" w:firstLineChars="200"/>
        <w:jc w:val="both"/>
        <w:rPr>
          <w:rFonts w:hint="eastAsia" w:ascii="Times New Roman" w:hAnsi="Times New Roman" w:eastAsia="方正仿宋_GBK" w:cs="方正仿宋_GBK"/>
          <w:bCs/>
          <w:color w:val="auto"/>
          <w:sz w:val="32"/>
          <w:szCs w:val="32"/>
          <w:highlight w:val="none"/>
        </w:rPr>
      </w:pP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lang w:val="en-US" w:eastAsia="zh-CN"/>
        </w:rPr>
        <w:t>2</w:t>
      </w:r>
      <w:r>
        <w:rPr>
          <w:rFonts w:hint="eastAsia" w:ascii="Times New Roman" w:hAnsi="Times New Roman" w:eastAsia="方正仿宋_GBK" w:cs="方正仿宋_GBK"/>
          <w:bCs/>
          <w:color w:val="auto"/>
          <w:sz w:val="32"/>
          <w:szCs w:val="32"/>
          <w:highlight w:val="none"/>
          <w:lang w:eastAsia="zh-CN"/>
        </w:rPr>
        <w:t>）</w:t>
      </w:r>
      <w:r>
        <w:rPr>
          <w:rFonts w:hint="eastAsia" w:ascii="Times New Roman" w:hAnsi="Times New Roman" w:eastAsia="方正仿宋_GBK" w:cs="方正仿宋_GBK"/>
          <w:bCs/>
          <w:color w:val="auto"/>
          <w:sz w:val="32"/>
          <w:szCs w:val="32"/>
          <w:highlight w:val="none"/>
        </w:rPr>
        <w:t>护理组长：</w:t>
      </w:r>
      <w:r>
        <w:rPr>
          <w:rFonts w:hint="eastAsia" w:ascii="Times New Roman" w:hAnsi="Times New Roman" w:eastAsia="方正仿宋_GBK" w:cs="方正仿宋_GBK"/>
          <w:bCs/>
          <w:color w:val="auto"/>
          <w:sz w:val="32"/>
          <w:szCs w:val="32"/>
          <w:highlight w:val="none"/>
          <w:shd w:val="clear" w:color="auto" w:fill="auto"/>
        </w:rPr>
        <w:t>负责</w:t>
      </w:r>
      <w:r>
        <w:rPr>
          <w:rFonts w:hint="eastAsia" w:ascii="Times New Roman" w:hAnsi="Times New Roman" w:eastAsia="方正仿宋_GBK" w:cs="方正仿宋_GBK"/>
          <w:bCs/>
          <w:color w:val="auto"/>
          <w:sz w:val="32"/>
          <w:szCs w:val="32"/>
          <w:highlight w:val="none"/>
          <w:shd w:val="clear" w:color="auto" w:fill="auto"/>
          <w:lang w:val="en-US" w:eastAsia="zh-CN"/>
        </w:rPr>
        <w:t>政府供养对象的生活照料、</w:t>
      </w:r>
      <w:r>
        <w:rPr>
          <w:rFonts w:hint="eastAsia" w:ascii="Times New Roman" w:hAnsi="Times New Roman" w:eastAsia="方正仿宋_GBK" w:cs="方正仿宋_GBK"/>
          <w:bCs/>
          <w:color w:val="auto"/>
          <w:sz w:val="32"/>
          <w:szCs w:val="32"/>
          <w:highlight w:val="none"/>
          <w:shd w:val="clear" w:color="auto" w:fill="auto"/>
        </w:rPr>
        <w:t>生活护理</w:t>
      </w:r>
      <w:r>
        <w:rPr>
          <w:rFonts w:hint="eastAsia" w:ascii="Times New Roman" w:hAnsi="Times New Roman" w:eastAsia="方正仿宋_GBK" w:cs="方正仿宋_GBK"/>
          <w:bCs/>
          <w:color w:val="auto"/>
          <w:sz w:val="32"/>
          <w:szCs w:val="32"/>
          <w:highlight w:val="none"/>
          <w:shd w:val="clear" w:color="auto" w:fill="auto"/>
          <w:lang w:eastAsia="zh-CN"/>
        </w:rPr>
        <w:t>、</w:t>
      </w:r>
      <w:r>
        <w:rPr>
          <w:rFonts w:hint="eastAsia" w:ascii="Times New Roman" w:hAnsi="Times New Roman" w:eastAsia="方正仿宋_GBK" w:cs="方正仿宋_GBK"/>
          <w:bCs/>
          <w:color w:val="auto"/>
          <w:sz w:val="32"/>
          <w:szCs w:val="32"/>
          <w:highlight w:val="none"/>
          <w:shd w:val="clear" w:color="auto" w:fill="auto"/>
          <w:lang w:val="en-US" w:eastAsia="zh-CN"/>
        </w:rPr>
        <w:t>生活用品分配</w:t>
      </w:r>
      <w:r>
        <w:rPr>
          <w:rFonts w:hint="eastAsia" w:ascii="Times New Roman" w:hAnsi="Times New Roman" w:eastAsia="方正仿宋_GBK" w:cs="方正仿宋_GBK"/>
          <w:bCs/>
          <w:color w:val="auto"/>
          <w:sz w:val="32"/>
          <w:szCs w:val="32"/>
          <w:highlight w:val="none"/>
          <w:shd w:val="clear" w:color="auto" w:fill="auto"/>
          <w:lang w:eastAsia="zh-CN"/>
        </w:rPr>
        <w:t>，</w:t>
      </w:r>
      <w:r>
        <w:rPr>
          <w:rFonts w:hint="eastAsia" w:ascii="Times New Roman" w:hAnsi="Times New Roman" w:eastAsia="方正仿宋_GBK" w:cs="方正仿宋_GBK"/>
          <w:bCs/>
          <w:color w:val="auto"/>
          <w:sz w:val="32"/>
          <w:szCs w:val="32"/>
          <w:highlight w:val="none"/>
          <w:shd w:val="clear" w:color="auto" w:fill="auto"/>
          <w:lang w:val="en-US" w:eastAsia="zh-CN"/>
        </w:rPr>
        <w:t>以及</w:t>
      </w:r>
      <w:r>
        <w:rPr>
          <w:rFonts w:hint="eastAsia" w:ascii="Times New Roman" w:hAnsi="Times New Roman" w:eastAsia="方正仿宋_GBK" w:cs="方正仿宋_GBK"/>
          <w:bCs/>
          <w:color w:val="auto"/>
          <w:sz w:val="32"/>
          <w:szCs w:val="32"/>
          <w:highlight w:val="none"/>
        </w:rPr>
        <w:t>督促、指导、管理班组各项</w:t>
      </w:r>
      <w:r>
        <w:rPr>
          <w:rFonts w:hint="eastAsia" w:ascii="Times New Roman" w:hAnsi="Times New Roman" w:eastAsia="方正仿宋_GBK" w:cs="方正仿宋_GBK"/>
          <w:bCs/>
          <w:color w:val="auto"/>
          <w:sz w:val="32"/>
          <w:szCs w:val="32"/>
          <w:highlight w:val="none"/>
          <w:lang w:eastAsia="zh-CN"/>
        </w:rPr>
        <w:t>护理</w:t>
      </w:r>
      <w:r>
        <w:rPr>
          <w:rFonts w:hint="eastAsia" w:ascii="Times New Roman" w:hAnsi="Times New Roman" w:eastAsia="方正仿宋_GBK" w:cs="方正仿宋_GBK"/>
          <w:bCs/>
          <w:color w:val="auto"/>
          <w:sz w:val="32"/>
          <w:szCs w:val="32"/>
          <w:highlight w:val="none"/>
        </w:rPr>
        <w:t>工作。</w:t>
      </w:r>
    </w:p>
    <w:p w14:paraId="1729F302">
      <w:pPr>
        <w:keepNext w:val="0"/>
        <w:keepLines w:val="0"/>
        <w:pageBreakBefore w:val="0"/>
        <w:numPr>
          <w:ilvl w:val="0"/>
          <w:numId w:val="0"/>
        </w:numPr>
        <w:shd w:val="clear" w:color="auto" w:fill="auto"/>
        <w:overflowPunct/>
        <w:topLinePunct w:val="0"/>
        <w:bidi w:val="0"/>
        <w:snapToGrid/>
        <w:spacing w:beforeAutospacing="0" w:afterAutospacing="0" w:line="520" w:lineRule="exact"/>
        <w:ind w:firstLine="640" w:firstLineChars="200"/>
        <w:jc w:val="both"/>
        <w:rPr>
          <w:rFonts w:hint="eastAsia" w:ascii="Times New Roman" w:hAnsi="Times New Roman" w:eastAsia="方正仿宋_GBK" w:cs="方正仿宋_GBK"/>
          <w:bCs/>
          <w:color w:val="auto"/>
          <w:sz w:val="32"/>
          <w:szCs w:val="32"/>
          <w:highlight w:val="none"/>
        </w:rPr>
      </w:pPr>
      <w:r>
        <w:rPr>
          <w:rFonts w:hint="eastAsia" w:ascii="Times New Roman" w:hAnsi="Times New Roman" w:eastAsia="方正仿宋_GBK" w:cs="方正仿宋_GBK"/>
          <w:bCs/>
          <w:color w:val="auto"/>
          <w:sz w:val="32"/>
          <w:szCs w:val="32"/>
          <w:highlight w:val="none"/>
          <w:lang w:val="en-US" w:eastAsia="zh-CN"/>
        </w:rPr>
        <w:t>（3）项目驻点负责人：</w:t>
      </w:r>
      <w:r>
        <w:rPr>
          <w:rFonts w:hint="eastAsia" w:ascii="Times New Roman" w:hAnsi="Times New Roman" w:eastAsia="方正仿宋_GBK" w:cs="方正仿宋_GBK"/>
          <w:color w:val="auto"/>
          <w:sz w:val="32"/>
          <w:szCs w:val="32"/>
          <w:highlight w:val="none"/>
          <w:lang w:val="en-US" w:eastAsia="zh-CN"/>
        </w:rPr>
        <w:t>须在院内办公，负责项目管理、服务协调工作；人力保障、岗位考核、安全教育等，完成采购人交办的各项工作。</w:t>
      </w:r>
    </w:p>
    <w:p w14:paraId="18822955">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6、岗位条件</w:t>
      </w:r>
    </w:p>
    <w:p w14:paraId="3D043377">
      <w:pPr>
        <w:keepNext w:val="0"/>
        <w:keepLines w:val="0"/>
        <w:pageBreakBefore w:val="0"/>
        <w:numPr>
          <w:ilvl w:val="0"/>
          <w:numId w:val="0"/>
        </w:numPr>
        <w:shd w:val="clear" w:color="auto" w:fill="auto"/>
        <w:overflowPunct/>
        <w:topLinePunct w:val="0"/>
        <w:bidi w:val="0"/>
        <w:snapToGrid/>
        <w:spacing w:beforeAutospacing="0" w:afterAutospacing="0" w:line="520" w:lineRule="exact"/>
        <w:ind w:firstLine="640" w:firstLineChars="200"/>
        <w:jc w:val="both"/>
        <w:rPr>
          <w:rFonts w:hint="eastAsia" w:ascii="Times New Roman" w:hAnsi="Times New Roman" w:eastAsia="方正仿宋_GBK" w:cs="方正仿宋_GBK"/>
          <w:bCs/>
          <w:color w:val="auto"/>
          <w:sz w:val="32"/>
          <w:szCs w:val="32"/>
          <w:highlight w:val="none"/>
          <w:lang w:val="en-US" w:eastAsia="zh-CN"/>
        </w:rPr>
      </w:pPr>
      <w:r>
        <w:rPr>
          <w:rFonts w:hint="eastAsia" w:ascii="Times New Roman" w:hAnsi="Times New Roman" w:eastAsia="方正仿宋_GBK" w:cs="方正仿宋_GBK"/>
          <w:bCs/>
          <w:color w:val="auto"/>
          <w:sz w:val="32"/>
          <w:szCs w:val="32"/>
          <w:highlight w:val="none"/>
          <w:lang w:val="en-US" w:eastAsia="zh-CN"/>
        </w:rPr>
        <w:t>（1）护理员和护理员组长：持有养老护理员证书20名，全员必须具备健康证。</w:t>
      </w:r>
    </w:p>
    <w:p w14:paraId="0AD3EB4E">
      <w:pPr>
        <w:keepNext w:val="0"/>
        <w:keepLines w:val="0"/>
        <w:pageBreakBefore w:val="0"/>
        <w:numPr>
          <w:ilvl w:val="0"/>
          <w:numId w:val="0"/>
        </w:numPr>
        <w:shd w:val="clear" w:color="auto" w:fill="auto"/>
        <w:overflowPunct/>
        <w:topLinePunct w:val="0"/>
        <w:bidi w:val="0"/>
        <w:snapToGrid/>
        <w:spacing w:beforeAutospacing="0" w:afterAutospacing="0" w:line="520" w:lineRule="exact"/>
        <w:ind w:firstLine="640" w:firstLineChars="200"/>
        <w:jc w:val="both"/>
        <w:rPr>
          <w:rFonts w:hint="eastAsia" w:ascii="Times New Roman" w:hAnsi="Times New Roman" w:eastAsia="方正仿宋_GBK" w:cs="方正仿宋_GBK"/>
          <w:bCs/>
          <w:color w:val="auto"/>
          <w:sz w:val="32"/>
          <w:szCs w:val="32"/>
          <w:highlight w:val="none"/>
          <w:lang w:val="en-US" w:eastAsia="zh-CN"/>
        </w:rPr>
      </w:pPr>
      <w:r>
        <w:rPr>
          <w:rFonts w:hint="eastAsia" w:ascii="Times New Roman" w:hAnsi="Times New Roman" w:eastAsia="方正仿宋_GBK" w:cs="方正仿宋_GBK"/>
          <w:bCs/>
          <w:color w:val="auto"/>
          <w:sz w:val="32"/>
          <w:szCs w:val="32"/>
          <w:highlight w:val="none"/>
          <w:lang w:val="en-US" w:eastAsia="zh-CN"/>
        </w:rPr>
        <w:t>（2）项目驻点负责人：大专以上学历，具有较强的协调、规划、组织和管理能力、出色的人际沟通能力。</w:t>
      </w:r>
    </w:p>
    <w:p w14:paraId="35032D5F">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六、服务要求</w:t>
      </w:r>
    </w:p>
    <w:p w14:paraId="13C3621C">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shd w:val="clear" w:color="auto" w:fill="FFFF00"/>
          <w:lang w:val="en-US" w:eastAsia="zh-CN" w:bidi="ar-SA"/>
        </w:rPr>
      </w:pPr>
      <w:r>
        <w:rPr>
          <w:rFonts w:hint="eastAsia" w:ascii="Times New Roman" w:hAnsi="Times New Roman" w:eastAsia="方正仿宋_GBK" w:cs="方正仿宋_GBK"/>
          <w:snapToGrid w:val="0"/>
          <w:color w:val="auto"/>
          <w:kern w:val="2"/>
          <w:sz w:val="32"/>
          <w:szCs w:val="32"/>
          <w:highlight w:val="none"/>
          <w:shd w:val="clear" w:color="auto" w:fill="auto"/>
          <w:lang w:val="en-US" w:eastAsia="zh-CN" w:bidi="ar-SA"/>
        </w:rPr>
        <w:t>1、中标人提供的服务应确保满足所对应的服务数量达到采购人要求。服务期间若出现服务人员离职或请休假，中标人应及时调配人员进行服务，以满足工作的要求。</w:t>
      </w:r>
    </w:p>
    <w:p w14:paraId="49DFD8A3">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2、服务期内，由中标人按采购服务总上岗班次数提供服务，报价应包括：政府供养对象照顾服务费，服务人员工资、福利、服装、社保、医疗费、税费等费用，采购人不额外支付费用。</w:t>
      </w:r>
    </w:p>
    <w:p w14:paraId="5F9E189D">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3、支付服务人员工资待遇包括但不限于工资、参加医疗、工伤、养老、失业、生育等社会保险的费用（单位缴纳部分）、意外保险、工伤待遇、经济补偿金，以及按照国家及地方有关规定发放高温食品等。</w:t>
      </w:r>
    </w:p>
    <w:p w14:paraId="49C764E7">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shd w:val="clear" w:color="auto" w:fill="FFFF00"/>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4、按照政府部门有关政策应缴纳的发票税金由中标人承担。</w:t>
      </w:r>
    </w:p>
    <w:p w14:paraId="3C087395">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5、中标人签订合同前必须按照国家相关保密规定和采购人签订《保密协议》，对违反《保密协议》相关内容规定的，采购人有权追究其法律责任。</w:t>
      </w:r>
    </w:p>
    <w:p w14:paraId="0DB99E2D">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6、中标人不得随意更换服务人员，如需更换的，则必须征得采购人的同意，经试用符合要求方可更换。</w:t>
      </w:r>
    </w:p>
    <w:p w14:paraId="4D8604BE">
      <w:pPr>
        <w:keepNext w:val="0"/>
        <w:keepLines w:val="0"/>
        <w:pageBreakBefore w:val="0"/>
        <w:widowControl/>
        <w:numPr>
          <w:ilvl w:val="0"/>
          <w:numId w:val="0"/>
        </w:numPr>
        <w:shd w:val="clear" w:color="auto" w:fill="auto"/>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7、中标人对招聘的服务人员需开展违法犯罪记录查询，要求员工入职前提供无犯罪记录证明。</w:t>
      </w:r>
    </w:p>
    <w:p w14:paraId="7D57BF49">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8、为确保招聘的服务人员确能胜任采购人的工作岗位，服务人员须经采购人审核确认后方能上岗。未经采购人审核确认的人员，采购人不接受其服务，中标人与其签订劳动合同而承担的法律责任与采购人无关。</w:t>
      </w:r>
    </w:p>
    <w:p w14:paraId="20009081">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9、中标人有义务做好服务人员的岗前培训工作。</w:t>
      </w:r>
    </w:p>
    <w:p w14:paraId="34DE2EDC">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10、在中标人服务过程中，采购人有权实施监督检查。</w:t>
      </w:r>
    </w:p>
    <w:p w14:paraId="609C88CB">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11、在合作过程中，采购人有权对服务人员进行岗位调整，对不能胜任或不符合业务要求的服务人员进行更换。</w:t>
      </w:r>
    </w:p>
    <w:p w14:paraId="0678BD75">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12、采购人具有督促、监督中标人按有关劳动法规为派驻采购人的服务人员办理劳动合同、社会保险及薪酬发放、个人所得税等权利。中标人应根据当地有关社保规定，缴交服务人员的社会保险。若国家、省、市政府在缴交期间有新的政策规定，则按新规定进行调整。</w:t>
      </w:r>
    </w:p>
    <w:p w14:paraId="2895008E">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13、中标人在收到采购人服务要求时应在30分钟以内响应处理问题，并具备突发事件应急机制，对应急事件有充分的处理能力。</w:t>
      </w:r>
    </w:p>
    <w:p w14:paraId="1E273A54">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14、采购人不提供就餐服务，中标人须负责服务人员在工作期间的伙食，承担所产生的餐费。</w:t>
      </w:r>
    </w:p>
    <w:p w14:paraId="09C327F5">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七、验收要求</w:t>
      </w:r>
    </w:p>
    <w:p w14:paraId="62E45335">
      <w:pPr>
        <w:pStyle w:val="12"/>
        <w:keepNext w:val="0"/>
        <w:keepLines w:val="0"/>
        <w:pageBreakBefore w:val="0"/>
        <w:overflowPunct/>
        <w:bidi w:val="0"/>
        <w:spacing w:beforeAutospacing="0" w:afterAutospacing="0" w:line="520" w:lineRule="exact"/>
        <w:ind w:left="0" w:leftChars="0" w:firstLine="640" w:firstLineChars="200"/>
        <w:jc w:val="both"/>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由</w:t>
      </w:r>
      <w:r>
        <w:rPr>
          <w:rFonts w:hint="eastAsia" w:ascii="Times New Roman" w:hAnsi="Times New Roman" w:eastAsia="方正仿宋_GBK" w:cs="方正仿宋_GBK"/>
          <w:color w:val="auto"/>
          <w:sz w:val="32"/>
          <w:szCs w:val="32"/>
          <w:highlight w:val="none"/>
        </w:rPr>
        <w:t>采购人</w:t>
      </w:r>
      <w:r>
        <w:rPr>
          <w:rFonts w:hint="eastAsia" w:ascii="Times New Roman" w:hAnsi="Times New Roman" w:eastAsia="方正仿宋_GBK" w:cs="方正仿宋_GBK"/>
          <w:color w:val="auto"/>
          <w:sz w:val="32"/>
          <w:szCs w:val="32"/>
          <w:highlight w:val="none"/>
          <w:lang w:val="en-US" w:eastAsia="zh-CN"/>
        </w:rPr>
        <w:t>组织验收，综合丙方</w:t>
      </w:r>
      <w:r>
        <w:rPr>
          <w:rFonts w:hint="eastAsia" w:ascii="Times New Roman" w:hAnsi="Times New Roman" w:eastAsia="方正仿宋_GBK" w:cs="方正仿宋_GBK"/>
          <w:color w:val="auto"/>
          <w:sz w:val="32"/>
          <w:szCs w:val="32"/>
          <w:highlight w:val="none"/>
        </w:rPr>
        <w:t>评估意见</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《服务质量考核表》</w:t>
      </w:r>
      <w:r>
        <w:rPr>
          <w:rFonts w:hint="eastAsia" w:ascii="Times New Roman" w:hAnsi="Times New Roman" w:eastAsia="方正仿宋_GBK" w:cs="方正仿宋_GBK"/>
          <w:color w:val="auto"/>
          <w:sz w:val="32"/>
          <w:szCs w:val="32"/>
          <w:highlight w:val="none"/>
          <w:lang w:val="en-US" w:eastAsia="zh-CN"/>
        </w:rPr>
        <w:t>评价结果、</w:t>
      </w:r>
      <w:r>
        <w:rPr>
          <w:rFonts w:hint="eastAsia" w:ascii="Times New Roman" w:hAnsi="Times New Roman" w:eastAsia="方正仿宋_GBK" w:cs="方正仿宋_GBK"/>
          <w:color w:val="auto"/>
          <w:sz w:val="32"/>
          <w:szCs w:val="32"/>
          <w:highlight w:val="none"/>
        </w:rPr>
        <w:t>中标人提供的服务</w:t>
      </w:r>
      <w:r>
        <w:rPr>
          <w:rFonts w:hint="eastAsia" w:ascii="Times New Roman" w:hAnsi="Times New Roman" w:eastAsia="方正仿宋_GBK" w:cs="方正仿宋_GBK"/>
          <w:color w:val="auto"/>
          <w:sz w:val="32"/>
          <w:szCs w:val="32"/>
          <w:highlight w:val="none"/>
          <w:lang w:val="en-US" w:eastAsia="zh-CN"/>
        </w:rPr>
        <w:t>数量等评价意见进行验收</w:t>
      </w:r>
      <w:r>
        <w:rPr>
          <w:rFonts w:hint="eastAsia" w:ascii="Times New Roman" w:hAnsi="Times New Roman" w:eastAsia="方正仿宋_GBK" w:cs="方正仿宋_GBK"/>
          <w:color w:val="auto"/>
          <w:sz w:val="32"/>
          <w:szCs w:val="32"/>
          <w:highlight w:val="none"/>
        </w:rPr>
        <w:t>。</w:t>
      </w:r>
    </w:p>
    <w:p w14:paraId="589184C9">
      <w:pPr>
        <w:pStyle w:val="3"/>
        <w:keepNext w:val="0"/>
        <w:keepLines w:val="0"/>
        <w:pageBreakBefore w:val="0"/>
        <w:numPr>
          <w:ilvl w:val="0"/>
          <w:numId w:val="0"/>
        </w:numPr>
        <w:overflowPunct/>
        <w:bidi w:val="0"/>
        <w:spacing w:beforeAutospacing="0" w:after="0" w:afterAutospacing="0" w:line="520" w:lineRule="exact"/>
        <w:ind w:firstLine="640" w:firstLineChars="200"/>
        <w:jc w:val="both"/>
        <w:outlineLvl w:val="0"/>
        <w:rPr>
          <w:rFonts w:hint="eastAsia" w:ascii="Times New Roman" w:hAnsi="Times New Roman" w:eastAsia="方正黑体_GBK" w:cs="方正黑体_GBK"/>
          <w:b w:val="0"/>
          <w:bCs w:val="0"/>
          <w:color w:val="auto"/>
          <w:sz w:val="32"/>
          <w:szCs w:val="32"/>
          <w:highlight w:val="none"/>
          <w:shd w:val="clear"/>
          <w:lang w:val="en-US" w:eastAsia="zh-CN" w:bidi="ar-SA"/>
        </w:rPr>
      </w:pPr>
      <w:r>
        <w:rPr>
          <w:rFonts w:hint="eastAsia" w:ascii="Times New Roman" w:hAnsi="Times New Roman" w:eastAsia="方正黑体_GBK" w:cs="方正黑体_GBK"/>
          <w:b w:val="0"/>
          <w:bCs w:val="0"/>
          <w:color w:val="auto"/>
          <w:sz w:val="32"/>
          <w:szCs w:val="32"/>
          <w:highlight w:val="none"/>
          <w:shd w:val="clear"/>
          <w:lang w:val="en-US" w:eastAsia="zh-CN" w:bidi="ar-SA"/>
        </w:rPr>
        <w:t>八、付款方式</w:t>
      </w:r>
    </w:p>
    <w:p w14:paraId="6920FE08">
      <w:pPr>
        <w:keepNext w:val="0"/>
        <w:keepLines w:val="0"/>
        <w:pageBreakBefore w:val="0"/>
        <w:widowControl/>
        <w:numPr>
          <w:ilvl w:val="0"/>
          <w:numId w:val="0"/>
        </w:numPr>
        <w:kinsoku/>
        <w:overflowPunct/>
        <w:autoSpaceDE/>
        <w:autoSpaceDN/>
        <w:bidi w:val="0"/>
        <w:adjustRightInd/>
        <w:snapToGrid/>
        <w:spacing w:beforeAutospacing="0" w:afterAutospacing="0" w:line="520" w:lineRule="exact"/>
        <w:ind w:left="0" w:right="0" w:firstLine="648" w:firstLineChars="200"/>
        <w:jc w:val="both"/>
        <w:textAlignment w:val="auto"/>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1、</w:t>
      </w:r>
      <w:r>
        <w:rPr>
          <w:rFonts w:hint="eastAsia" w:ascii="Times New Roman" w:hAnsi="Times New Roman" w:eastAsia="方正仿宋_GBK" w:cs="方正仿宋_GBK"/>
          <w:color w:val="auto"/>
          <w:spacing w:val="2"/>
          <w:sz w:val="32"/>
          <w:szCs w:val="32"/>
        </w:rPr>
        <w:t>甲方按照三方所约定的标准和方式为乙方支付特困人员照料护理服务费用，双方约定如下：</w:t>
      </w:r>
    </w:p>
    <w:p w14:paraId="62C43FF3">
      <w:pPr>
        <w:pStyle w:val="3"/>
        <w:keepNext w:val="0"/>
        <w:keepLines w:val="0"/>
        <w:pageBreakBefore w:val="0"/>
        <w:overflowPunct/>
        <w:bidi w:val="0"/>
        <w:spacing w:beforeAutospacing="0" w:after="0" w:afterAutospacing="0" w:line="520" w:lineRule="exact"/>
        <w:ind w:left="3" w:right="21" w:firstLine="69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val="en-US" w:eastAsia="zh-CN"/>
        </w:rPr>
        <w:t>甲方按照中标金额分两次拨付给乙方，分别为合同签订后10日内支付合同价的50%，2025年9月底前支付合同价的50%，</w:t>
      </w:r>
      <w:r>
        <w:rPr>
          <w:rFonts w:hint="eastAsia" w:ascii="Times New Roman" w:hAnsi="Times New Roman" w:eastAsia="方正仿宋_GBK" w:cs="方正仿宋_GBK"/>
          <w:color w:val="auto"/>
          <w:spacing w:val="2"/>
          <w:sz w:val="32"/>
          <w:szCs w:val="32"/>
        </w:rPr>
        <w:t>乙方按时出具相关发票</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普通增值税发票、税率按照当时缴税政策执行，不超过3%</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。本照料护理服务补贴包含但不限于乙方工作人员劳动报酬、福利、奖金、国家</w:t>
      </w:r>
      <w:bookmarkStart w:id="0" w:name="_GoBack"/>
      <w:bookmarkEnd w:id="0"/>
      <w:r>
        <w:rPr>
          <w:rFonts w:hint="eastAsia" w:ascii="Times New Roman" w:hAnsi="Times New Roman" w:eastAsia="方正仿宋_GBK" w:cs="方正仿宋_GBK"/>
          <w:color w:val="auto"/>
          <w:spacing w:val="2"/>
          <w:sz w:val="32"/>
          <w:szCs w:val="32"/>
        </w:rPr>
        <w:t>规定应缴纳的社会保险以及其他双方约定的费用。</w:t>
      </w:r>
    </w:p>
    <w:p w14:paraId="16D57AE6">
      <w:pPr>
        <w:pStyle w:val="3"/>
        <w:keepNext w:val="0"/>
        <w:keepLines w:val="0"/>
        <w:pageBreakBefore w:val="0"/>
        <w:overflowPunct/>
        <w:bidi w:val="0"/>
        <w:spacing w:beforeAutospacing="0" w:after="0" w:afterAutospacing="0" w:line="520" w:lineRule="exact"/>
        <w:ind w:left="3" w:right="21" w:firstLine="690"/>
        <w:jc w:val="both"/>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pacing w:val="2"/>
          <w:sz w:val="32"/>
          <w:szCs w:val="32"/>
          <w:lang w:val="en-US" w:eastAsia="zh-CN"/>
        </w:rPr>
        <w:t>2、</w:t>
      </w:r>
      <w:r>
        <w:rPr>
          <w:rFonts w:hint="eastAsia" w:ascii="Times New Roman" w:hAnsi="Times New Roman" w:eastAsia="方正仿宋_GBK" w:cs="方正仿宋_GBK"/>
          <w:color w:val="auto"/>
          <w:spacing w:val="2"/>
          <w:sz w:val="32"/>
          <w:szCs w:val="32"/>
        </w:rPr>
        <w:t>甲乙两方协商，资金按约定进行支付，如遇财政特殊情况，不能及时支付，不视为甲方违约，甲方需提前告知乙方，并配合乙方协商解决，确保双方利益不受损害。</w:t>
      </w:r>
    </w:p>
    <w:p w14:paraId="1D1B5C2E">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after="0" w:line="540" w:lineRule="exact"/>
        <w:ind w:left="0" w:leftChars="0" w:right="0"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九、</w:t>
      </w:r>
      <w:r>
        <w:rPr>
          <w:rFonts w:hint="eastAsia" w:ascii="Times New Roman" w:hAnsi="Times New Roman" w:eastAsia="方正黑体_GBK" w:cs="方正黑体_GBK"/>
          <w:b w:val="0"/>
          <w:bCs w:val="0"/>
          <w:color w:val="auto"/>
          <w:spacing w:val="-11"/>
          <w:sz w:val="32"/>
          <w:szCs w:val="32"/>
        </w:rPr>
        <w:t>违约责</w:t>
      </w:r>
      <w:r>
        <w:rPr>
          <w:rFonts w:hint="eastAsia" w:ascii="Times New Roman" w:hAnsi="Times New Roman" w:eastAsia="方正黑体_GBK" w:cs="方正黑体_GBK"/>
          <w:b w:val="0"/>
          <w:bCs w:val="0"/>
          <w:color w:val="auto"/>
          <w:spacing w:val="-11"/>
          <w:sz w:val="32"/>
          <w:szCs w:val="32"/>
          <w:lang w:val="en-US" w:eastAsia="zh-CN"/>
        </w:rPr>
        <w:t>任</w:t>
      </w:r>
    </w:p>
    <w:p w14:paraId="11350075">
      <w:pPr>
        <w:pStyle w:val="3"/>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（一）</w:t>
      </w:r>
      <w:r>
        <w:rPr>
          <w:rFonts w:hint="eastAsia" w:ascii="Times New Roman" w:hAnsi="Times New Roman" w:eastAsia="方正仿宋_GBK" w:cs="方正仿宋_GBK"/>
          <w:color w:val="auto"/>
          <w:spacing w:val="2"/>
          <w:sz w:val="32"/>
          <w:szCs w:val="32"/>
        </w:rPr>
        <w:t>如果乙方未按照护理服务规范提供服务，造成丙方声誉受损的，由乙方负责一切责任，并按照中标金额的1%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10%扣除相应的护理补贴费用。</w:t>
      </w:r>
    </w:p>
    <w:p w14:paraId="7FC1A5EE">
      <w:pPr>
        <w:pStyle w:val="3"/>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（二）</w:t>
      </w:r>
      <w:r>
        <w:rPr>
          <w:rFonts w:hint="eastAsia" w:ascii="Times New Roman" w:hAnsi="Times New Roman" w:eastAsia="方正仿宋_GBK" w:cs="方正仿宋_GBK"/>
          <w:color w:val="auto"/>
          <w:spacing w:val="2"/>
          <w:sz w:val="32"/>
          <w:szCs w:val="32"/>
        </w:rPr>
        <w:t>如乙方未按本合同规定与工作人员签订合同，或拖欠工作 人员劳动报酬，或不按规定给工作人员购买工伤保险，或支付工作人 员的劳动报酬低于当地最低标准，甲方和丙方可责令其限期改正，乙 方逾期未改的，甲方和丙方有权终止合同，给丙方造成损失的，由乙方承担全部损失。</w:t>
      </w:r>
    </w:p>
    <w:p w14:paraId="71BBC689">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（三）</w:t>
      </w:r>
      <w:r>
        <w:rPr>
          <w:rFonts w:hint="eastAsia" w:ascii="Times New Roman" w:hAnsi="Times New Roman" w:eastAsia="方正仿宋_GBK" w:cs="方正仿宋_GBK"/>
          <w:color w:val="auto"/>
          <w:spacing w:val="2"/>
          <w:sz w:val="32"/>
          <w:szCs w:val="32"/>
        </w:rPr>
        <w:t>如乙方未按照约定合理安排人力，致使护理员在岗位上发生意外，由此引发的劳务纠纷由乙方承担一切责任。</w:t>
      </w:r>
    </w:p>
    <w:p w14:paraId="467FE9D6">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（四）</w:t>
      </w:r>
      <w:r>
        <w:rPr>
          <w:rFonts w:hint="eastAsia" w:ascii="Times New Roman" w:hAnsi="Times New Roman" w:eastAsia="方正仿宋_GBK" w:cs="方正仿宋_GBK"/>
          <w:color w:val="auto"/>
          <w:spacing w:val="2"/>
          <w:sz w:val="32"/>
          <w:szCs w:val="32"/>
        </w:rPr>
        <w:t>乙方提供的服务出现违法或侵犯他人权益的，应赔偿丙方全部损失，包括但不限于丙方因此支出的罚款、向他人作出的赔偿、诉讼仲裁费用、律师费用等，若出现不及时赔偿等行为，将按照中标金额的1%</w:t>
      </w:r>
      <w:r>
        <w:rPr>
          <w:rFonts w:hint="eastAsia" w:ascii="Times New Roman" w:hAnsi="Times New Roman" w:eastAsia="方正仿宋_GBK" w:cs="方正仿宋_GBK"/>
          <w:color w:val="auto"/>
          <w:kern w:val="2"/>
          <w:sz w:val="32"/>
          <w:szCs w:val="32"/>
          <w:lang w:val="en-US" w:eastAsia="zh-CN" w:bidi="ar-SA"/>
        </w:rPr>
        <w:t>-</w:t>
      </w:r>
      <w:r>
        <w:rPr>
          <w:rFonts w:hint="eastAsia" w:ascii="Times New Roman" w:hAnsi="Times New Roman" w:eastAsia="方正仿宋_GBK" w:cs="方正仿宋_GBK"/>
          <w:color w:val="auto"/>
          <w:spacing w:val="2"/>
          <w:sz w:val="32"/>
          <w:szCs w:val="32"/>
        </w:rPr>
        <w:t>10%予以扣除相应的护理补贴费用。</w:t>
      </w:r>
    </w:p>
    <w:p w14:paraId="4DAB0AA6">
      <w:pPr>
        <w:pStyle w:val="3"/>
        <w:keepNext w:val="0"/>
        <w:keepLines w:val="0"/>
        <w:pageBreakBefore w:val="0"/>
        <w:overflowPunct/>
        <w:bidi w:val="0"/>
        <w:snapToGrid/>
        <w:spacing w:after="0" w:line="540" w:lineRule="exact"/>
        <w:ind w:right="0" w:firstLine="648" w:firstLineChars="200"/>
        <w:jc w:val="both"/>
        <w:rPr>
          <w:rFonts w:hint="eastAsia" w:ascii="Times New Roman" w:hAnsi="Times New Roman" w:eastAsia="方正仿宋_GBK" w:cs="方正仿宋_GBK"/>
          <w:color w:val="auto"/>
          <w:spacing w:val="2"/>
          <w:sz w:val="32"/>
          <w:szCs w:val="32"/>
        </w:rPr>
      </w:pPr>
      <w:r>
        <w:rPr>
          <w:rFonts w:hint="eastAsia" w:ascii="Times New Roman" w:hAnsi="Times New Roman" w:eastAsia="方正仿宋_GBK" w:cs="方正仿宋_GBK"/>
          <w:color w:val="auto"/>
          <w:spacing w:val="2"/>
          <w:sz w:val="32"/>
          <w:szCs w:val="32"/>
          <w:lang w:eastAsia="zh-CN"/>
        </w:rPr>
        <w:t>（五）</w:t>
      </w:r>
      <w:r>
        <w:rPr>
          <w:rFonts w:hint="eastAsia" w:ascii="Times New Roman" w:hAnsi="Times New Roman" w:eastAsia="方正仿宋_GBK" w:cs="方正仿宋_GBK"/>
          <w:color w:val="auto"/>
          <w:spacing w:val="2"/>
          <w:sz w:val="32"/>
          <w:szCs w:val="32"/>
        </w:rPr>
        <w:t>任何一方有其他违反本合同情形的，应赔偿守约方全部损失。本合同中的全部损失包括但不限于对守约方所造成的直接损失、可得利益损失、守约方支付给第三方的赔偿费用/违约金/罚款、调查取证费用/公证费/鉴定费用、诉讼仲裁费用、保全费用、律师费用、维权费用以及其他合理费用。</w:t>
      </w:r>
    </w:p>
    <w:p w14:paraId="57D28201">
      <w:pPr>
        <w:pStyle w:val="3"/>
        <w:keepNext w:val="0"/>
        <w:keepLines w:val="0"/>
        <w:pageBreakBefore w:val="0"/>
        <w:overflowPunct/>
        <w:bidi w:val="0"/>
        <w:snapToGrid/>
        <w:spacing w:after="0" w:line="540" w:lineRule="exact"/>
        <w:ind w:left="0" w:leftChars="0" w:right="0" w:firstLine="648" w:firstLineChars="200"/>
        <w:jc w:val="both"/>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lang w:val="en-US" w:eastAsia="zh-CN"/>
        </w:rPr>
        <w:t>六</w:t>
      </w:r>
      <w:r>
        <w:rPr>
          <w:rFonts w:hint="eastAsia" w:ascii="Times New Roman" w:hAnsi="Times New Roman" w:eastAsia="方正仿宋_GBK" w:cs="方正仿宋_GBK"/>
          <w:color w:val="auto"/>
          <w:spacing w:val="2"/>
          <w:sz w:val="32"/>
          <w:szCs w:val="32"/>
          <w:lang w:eastAsia="zh-CN"/>
        </w:rPr>
        <w:t>）</w:t>
      </w:r>
      <w:r>
        <w:rPr>
          <w:rFonts w:hint="eastAsia" w:ascii="Times New Roman" w:hAnsi="Times New Roman" w:eastAsia="方正仿宋_GBK" w:cs="方正仿宋_GBK"/>
          <w:color w:val="auto"/>
          <w:spacing w:val="2"/>
          <w:sz w:val="32"/>
          <w:szCs w:val="32"/>
        </w:rPr>
        <w:t>如因不可抗力，致使本合同不能履行时，甲乙丙三方均有权提前终止本合同。</w:t>
      </w:r>
    </w:p>
    <w:p w14:paraId="084E9916">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十、采购人的权利和义务</w:t>
      </w:r>
    </w:p>
    <w:p w14:paraId="2B0DA444">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1、采购人具有督促、监督中标人按有关劳动法规为派驻采购人的服务人员办理劳动合同、社会保险、服装及薪酬发放、个人所得税等权利。</w:t>
      </w:r>
    </w:p>
    <w:p w14:paraId="0A73A97E">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2、新招聘服务人员须经采购人审核确认后方能上岗。未经采购人审核确认的人员，采购人不接受其服务，中标人与其形成劳动关系而承担的法律责任与采购人无关。</w:t>
      </w:r>
    </w:p>
    <w:p w14:paraId="46615948">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3、在项目合作过程中，采购人有权对服务人员的服务岗位进行调整，对不胜任者可要求更换。</w:t>
      </w:r>
    </w:p>
    <w:p w14:paraId="61C6C3F3">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4、采购人有义务向中标方提供管理人员宿舍、办公室及护理人员宿舍。</w:t>
      </w:r>
    </w:p>
    <w:p w14:paraId="5EB4312E">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5、采购人有义务向中标方提供护理人员培训场地。</w:t>
      </w:r>
    </w:p>
    <w:p w14:paraId="054B66CB">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6、采购人有权监督检查中标人的服务过程，具有监督中标人按劳动法规为派驻服务人员办理劳动合同、社会保险及个人薪酬的权利。</w:t>
      </w:r>
    </w:p>
    <w:p w14:paraId="76E849AA">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7、采购人可根据实际工作需要，以书面形式通知中标人对服务人员和服务岗位进行调整。服务人员有以下情况之一的，采购人可随时向中标人书面提出更换要求，中标人应在7-10日内完成更换人员的工作，更换人员费用由中标人承担。</w:t>
      </w:r>
    </w:p>
    <w:p w14:paraId="2AF28B3B">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在试用期间被证明不符合录用条件的；</w:t>
      </w:r>
    </w:p>
    <w:p w14:paraId="419E0460">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违反采购人单位规章制度、业务规程或劳动纪律的；</w:t>
      </w:r>
    </w:p>
    <w:p w14:paraId="6989E57C">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严重失职，营私舞弊，对采购人利益造成严重损害的；</w:t>
      </w:r>
    </w:p>
    <w:p w14:paraId="3B4A9CB1">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有违法犯罪行为被追究刑事责任的；</w:t>
      </w:r>
    </w:p>
    <w:p w14:paraId="5A394CBA">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工作能力不强，不服从指挥、工作安排的；</w:t>
      </w:r>
    </w:p>
    <w:p w14:paraId="453D292B">
      <w:pPr>
        <w:keepNext w:val="0"/>
        <w:keepLines w:val="0"/>
        <w:pageBreakBefore w:val="0"/>
        <w:widowControl/>
        <w:numPr>
          <w:ilvl w:val="0"/>
          <w:numId w:val="1"/>
        </w:numPr>
        <w:kinsoku w:val="0"/>
        <w:overflowPunct/>
        <w:topLinePunct w:val="0"/>
        <w:autoSpaceDE w:val="0"/>
        <w:autoSpaceDN w:val="0"/>
        <w:bidi w:val="0"/>
        <w:adjustRightInd w:val="0"/>
        <w:snapToGrid/>
        <w:spacing w:beforeAutospacing="0" w:afterAutospacing="0" w:line="520" w:lineRule="exact"/>
        <w:ind w:left="0" w:leftChars="0" w:firstLine="420" w:firstLineChars="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违反法律、法规规定其它情形的。</w:t>
      </w:r>
    </w:p>
    <w:p w14:paraId="6743EEF2">
      <w:pPr>
        <w:keepNext w:val="0"/>
        <w:keepLines w:val="0"/>
        <w:pageBreakBefore w:val="0"/>
        <w:widowControl/>
        <w:numPr>
          <w:ilvl w:val="0"/>
          <w:numId w:val="0"/>
        </w:numPr>
        <w:kinsoku w:val="0"/>
        <w:overflowPunct/>
        <w:topLinePunct w:val="0"/>
        <w:autoSpaceDE w:val="0"/>
        <w:autoSpaceDN w:val="0"/>
        <w:bidi w:val="0"/>
        <w:adjustRightInd w:val="0"/>
        <w:snapToGrid/>
        <w:spacing w:beforeAutospacing="0" w:afterAutospacing="0" w:line="520" w:lineRule="exact"/>
        <w:ind w:firstLine="640" w:firstLineChars="200"/>
        <w:jc w:val="both"/>
        <w:textAlignment w:val="baseline"/>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snapToGrid w:val="0"/>
          <w:color w:val="auto"/>
          <w:kern w:val="2"/>
          <w:sz w:val="32"/>
          <w:szCs w:val="32"/>
          <w:highlight w:val="none"/>
          <w:lang w:val="en-US" w:eastAsia="zh-CN" w:bidi="ar-SA"/>
        </w:rPr>
        <w:t>8、服务员工的考核工作，由采购人按照相关制度进行，奖惩由中标人落实。</w:t>
      </w:r>
    </w:p>
    <w:p w14:paraId="1C13B31B">
      <w:pPr>
        <w:pStyle w:val="3"/>
        <w:keepNext w:val="0"/>
        <w:keepLines w:val="0"/>
        <w:pageBreakBefore w:val="0"/>
        <w:widowControl/>
        <w:numPr>
          <w:ilvl w:val="0"/>
          <w:numId w:val="0"/>
        </w:numPr>
        <w:kinsoku w:val="0"/>
        <w:wordWrap/>
        <w:overflowPunct/>
        <w:topLinePunct w:val="0"/>
        <w:autoSpaceDE w:val="0"/>
        <w:autoSpaceDN w:val="0"/>
        <w:bidi w:val="0"/>
        <w:adjustRightInd w:val="0"/>
        <w:snapToGrid/>
        <w:spacing w:beforeAutospacing="0" w:after="0" w:afterAutospacing="0" w:line="520" w:lineRule="exact"/>
        <w:ind w:firstLine="640" w:firstLineChars="200"/>
        <w:jc w:val="both"/>
        <w:textAlignment w:val="baseline"/>
        <w:outlineLvl w:val="0"/>
        <w:rPr>
          <w:rFonts w:hint="eastAsia" w:ascii="Times New Roman" w:hAnsi="Times New Roman" w:eastAsia="方正黑体_GBK" w:cs="方正黑体_GBK"/>
          <w:b w:val="0"/>
          <w:bCs w:val="0"/>
          <w:color w:val="auto"/>
          <w:sz w:val="32"/>
          <w:szCs w:val="32"/>
          <w:highlight w:val="none"/>
          <w:lang w:val="en-US" w:eastAsia="zh-CN"/>
        </w:rPr>
      </w:pPr>
      <w:r>
        <w:rPr>
          <w:rFonts w:hint="eastAsia" w:ascii="Times New Roman" w:hAnsi="Times New Roman" w:eastAsia="方正黑体_GBK" w:cs="方正黑体_GBK"/>
          <w:b w:val="0"/>
          <w:bCs w:val="0"/>
          <w:color w:val="auto"/>
          <w:sz w:val="32"/>
          <w:szCs w:val="32"/>
          <w:highlight w:val="none"/>
          <w:lang w:val="en-US" w:eastAsia="zh-CN"/>
        </w:rPr>
        <w:t>十一、考核</w:t>
      </w:r>
    </w:p>
    <w:p w14:paraId="351CABD0">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2"/>
          <w:sz w:val="32"/>
          <w:szCs w:val="32"/>
          <w:highlight w:val="none"/>
          <w:lang w:val="en-US" w:eastAsia="zh-CN"/>
        </w:rPr>
        <w:t>采购人按照《</w:t>
      </w:r>
      <w:r>
        <w:rPr>
          <w:rFonts w:hint="eastAsia" w:ascii="Times New Roman" w:hAnsi="Times New Roman" w:eastAsia="方正仿宋_GBK" w:cs="方正仿宋_GBK"/>
          <w:b w:val="0"/>
          <w:bCs w:val="0"/>
          <w:color w:val="auto"/>
          <w:sz w:val="32"/>
          <w:szCs w:val="32"/>
          <w:highlight w:val="none"/>
        </w:rPr>
        <w:t>服务质量考核表</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color w:val="auto"/>
          <w:kern w:val="0"/>
          <w:sz w:val="32"/>
          <w:szCs w:val="32"/>
          <w:highlight w:val="none"/>
          <w:lang w:val="en-US" w:eastAsia="zh-CN"/>
        </w:rPr>
        <w:t>分别于服务期满6个月和10个月时对中标人进行两次定期考核以</w:t>
      </w:r>
      <w:r>
        <w:rPr>
          <w:rFonts w:hint="eastAsia" w:ascii="Times New Roman" w:hAnsi="Times New Roman" w:eastAsia="方正仿宋_GBK" w:cs="方正仿宋_GBK"/>
          <w:snapToGrid w:val="0"/>
          <w:color w:val="auto"/>
          <w:kern w:val="0"/>
          <w:sz w:val="32"/>
          <w:szCs w:val="32"/>
          <w:highlight w:val="none"/>
          <w:lang w:val="en-US" w:eastAsia="zh-CN"/>
        </w:rPr>
        <w:t>，</w:t>
      </w:r>
      <w:r>
        <w:rPr>
          <w:rFonts w:hint="eastAsia" w:ascii="Times New Roman" w:hAnsi="Times New Roman" w:eastAsia="方正仿宋_GBK" w:cs="方正仿宋_GBK"/>
          <w:snapToGrid/>
          <w:color w:val="auto"/>
          <w:kern w:val="0"/>
          <w:sz w:val="32"/>
          <w:szCs w:val="32"/>
          <w:highlight w:val="none"/>
          <w:lang w:val="en-US" w:eastAsia="zh-CN"/>
        </w:rPr>
        <w:t>考核评分满分100分，并根据年度考核平均得分情况确定末次支付20%应付服务费金额</w:t>
      </w:r>
      <w:r>
        <w:rPr>
          <w:rFonts w:hint="eastAsia" w:ascii="Times New Roman" w:hAnsi="Times New Roman" w:eastAsia="方正仿宋_GBK" w:cs="方正仿宋_GBK"/>
          <w:snapToGrid/>
          <w:color w:val="auto"/>
          <w:sz w:val="32"/>
          <w:szCs w:val="32"/>
          <w:highlight w:val="none"/>
          <w:lang w:val="en-US" w:eastAsia="zh-CN"/>
        </w:rPr>
        <w:t>：</w:t>
      </w:r>
    </w:p>
    <w:p w14:paraId="5A6171C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1、年度平均得分≥90分，</w:t>
      </w:r>
      <w:r>
        <w:rPr>
          <w:rFonts w:hint="eastAsia" w:ascii="Times New Roman" w:hAnsi="Times New Roman" w:eastAsia="方正仿宋_GBK" w:cs="方正仿宋_GBK"/>
          <w:snapToGrid/>
          <w:color w:val="auto"/>
          <w:kern w:val="0"/>
          <w:sz w:val="32"/>
          <w:szCs w:val="32"/>
          <w:highlight w:val="none"/>
        </w:rPr>
        <w:t>支付</w:t>
      </w:r>
      <w:r>
        <w:rPr>
          <w:rFonts w:hint="eastAsia" w:ascii="Times New Roman" w:hAnsi="Times New Roman" w:eastAsia="方正仿宋_GBK" w:cs="方正仿宋_GBK"/>
          <w:snapToGrid/>
          <w:color w:val="auto"/>
          <w:kern w:val="0"/>
          <w:sz w:val="32"/>
          <w:szCs w:val="32"/>
          <w:highlight w:val="none"/>
          <w:lang w:eastAsia="zh-CN"/>
        </w:rPr>
        <w:t>中标标的的</w:t>
      </w:r>
      <w:r>
        <w:rPr>
          <w:rFonts w:hint="eastAsia" w:ascii="Times New Roman" w:hAnsi="Times New Roman" w:eastAsia="方正仿宋_GBK" w:cs="方正仿宋_GBK"/>
          <w:snapToGrid/>
          <w:color w:val="auto"/>
          <w:kern w:val="0"/>
          <w:sz w:val="32"/>
          <w:szCs w:val="32"/>
          <w:highlight w:val="none"/>
          <w:lang w:val="en-US" w:eastAsia="zh-CN"/>
        </w:rPr>
        <w:t>20%应付</w:t>
      </w:r>
      <w:r>
        <w:rPr>
          <w:rFonts w:hint="eastAsia" w:ascii="Times New Roman" w:hAnsi="Times New Roman" w:eastAsia="方正仿宋_GBK" w:cs="方正仿宋_GBK"/>
          <w:snapToGrid/>
          <w:color w:val="auto"/>
          <w:kern w:val="0"/>
          <w:sz w:val="32"/>
          <w:szCs w:val="32"/>
          <w:highlight w:val="none"/>
        </w:rPr>
        <w:t>服务费</w:t>
      </w:r>
      <w:r>
        <w:rPr>
          <w:rFonts w:hint="eastAsia" w:ascii="Times New Roman" w:hAnsi="Times New Roman" w:eastAsia="方正仿宋_GBK" w:cs="方正仿宋_GBK"/>
          <w:snapToGrid/>
          <w:color w:val="auto"/>
          <w:kern w:val="0"/>
          <w:sz w:val="32"/>
          <w:szCs w:val="32"/>
          <w:highlight w:val="none"/>
          <w:lang w:val="en-US" w:eastAsia="zh-CN"/>
        </w:rPr>
        <w:t>；</w:t>
      </w:r>
    </w:p>
    <w:p w14:paraId="7DD0E6E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2、90＞年度平均得分≥80分，支付中标标的应付服务费的10%；</w:t>
      </w:r>
    </w:p>
    <w:p w14:paraId="108D8F9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3、80＞年度平均得分≥70分，支付中标标的应付服务费的5%；</w:t>
      </w:r>
    </w:p>
    <w:p w14:paraId="6EFF794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snapToGrid/>
          <w:color w:val="auto"/>
          <w:kern w:val="0"/>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4、70＞年度平均得分≥60分，</w:t>
      </w:r>
      <w:r>
        <w:rPr>
          <w:rFonts w:hint="eastAsia" w:ascii="Times New Roman" w:hAnsi="Times New Roman" w:eastAsia="方正仿宋_GBK" w:cs="方正仿宋_GBK"/>
          <w:snapToGrid/>
          <w:color w:val="auto"/>
          <w:kern w:val="0"/>
          <w:sz w:val="32"/>
          <w:szCs w:val="32"/>
          <w:highlight w:val="none"/>
        </w:rPr>
        <w:t>采购人有权扣除</w:t>
      </w:r>
      <w:r>
        <w:rPr>
          <w:rFonts w:hint="eastAsia" w:ascii="Times New Roman" w:hAnsi="Times New Roman" w:eastAsia="方正仿宋_GBK" w:cs="方正仿宋_GBK"/>
          <w:snapToGrid/>
          <w:color w:val="auto"/>
          <w:kern w:val="0"/>
          <w:sz w:val="32"/>
          <w:szCs w:val="32"/>
          <w:highlight w:val="none"/>
          <w:lang w:eastAsia="zh-CN"/>
        </w:rPr>
        <w:t>中标标的</w:t>
      </w:r>
      <w:r>
        <w:rPr>
          <w:rFonts w:hint="eastAsia" w:ascii="Times New Roman" w:hAnsi="Times New Roman" w:eastAsia="方正仿宋_GBK" w:cs="方正仿宋_GBK"/>
          <w:snapToGrid/>
          <w:color w:val="auto"/>
          <w:kern w:val="0"/>
          <w:sz w:val="32"/>
          <w:szCs w:val="32"/>
          <w:highlight w:val="none"/>
          <w:lang w:val="en-US" w:eastAsia="zh-CN"/>
        </w:rPr>
        <w:t>20%应付服务费不予支付。</w:t>
      </w:r>
    </w:p>
    <w:p w14:paraId="4E0306A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方正仿宋_GBK"/>
          <w:b/>
          <w:bCs/>
          <w:color w:val="auto"/>
          <w:sz w:val="32"/>
          <w:szCs w:val="32"/>
          <w:highlight w:val="none"/>
          <w:lang w:val="en-US" w:eastAsia="zh-CN"/>
        </w:rPr>
      </w:pPr>
      <w:r>
        <w:rPr>
          <w:rFonts w:hint="eastAsia" w:ascii="Times New Roman" w:hAnsi="Times New Roman" w:eastAsia="方正仿宋_GBK" w:cs="方正仿宋_GBK"/>
          <w:snapToGrid/>
          <w:color w:val="auto"/>
          <w:kern w:val="0"/>
          <w:sz w:val="32"/>
          <w:szCs w:val="32"/>
          <w:highlight w:val="none"/>
          <w:lang w:val="en-US" w:eastAsia="zh-CN"/>
        </w:rPr>
        <w:t>5、年度平均得分为＜60分的，采购人有权扣除第12个月全部应付服务费不予支付。</w:t>
      </w:r>
    </w:p>
    <w:p w14:paraId="64A7AC25">
      <w:pPr>
        <w:keepNext w:val="0"/>
        <w:keepLines w:val="0"/>
        <w:pageBreakBefore w:val="0"/>
        <w:overflowPunct/>
        <w:topLinePunct w:val="0"/>
        <w:bidi w:val="0"/>
        <w:snapToGrid/>
        <w:spacing w:beforeAutospacing="0" w:afterAutospacing="0" w:line="520" w:lineRule="exact"/>
        <w:jc w:val="both"/>
        <w:outlineLvl w:val="9"/>
        <w:rPr>
          <w:rFonts w:hint="eastAsia" w:ascii="Times New Roman" w:hAnsi="Times New Roman" w:eastAsia="方正仿宋_GBK" w:cs="方正仿宋_GBK"/>
          <w:b/>
          <w:bCs/>
          <w:color w:val="auto"/>
          <w:sz w:val="32"/>
          <w:szCs w:val="32"/>
          <w:highlight w:val="none"/>
          <w:lang w:val="en-US" w:eastAsia="zh-CN"/>
        </w:rPr>
      </w:pPr>
    </w:p>
    <w:p w14:paraId="7DD2B701">
      <w:pPr>
        <w:keepNext w:val="0"/>
        <w:keepLines w:val="0"/>
        <w:pageBreakBefore w:val="0"/>
        <w:overflowPunct/>
        <w:topLinePunct w:val="0"/>
        <w:bidi w:val="0"/>
        <w:snapToGrid/>
        <w:spacing w:beforeAutospacing="0" w:afterAutospacing="0" w:line="520" w:lineRule="exact"/>
        <w:jc w:val="center"/>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b/>
          <w:bCs/>
          <w:color w:val="auto"/>
          <w:sz w:val="32"/>
          <w:szCs w:val="32"/>
          <w:highlight w:val="none"/>
        </w:rPr>
        <w:t>服务质量考核表</w:t>
      </w:r>
    </w:p>
    <w:tbl>
      <w:tblPr>
        <w:tblStyle w:val="9"/>
        <w:tblW w:w="8895" w:type="dxa"/>
        <w:jc w:val="center"/>
        <w:tblLayout w:type="fixed"/>
        <w:tblCellMar>
          <w:top w:w="0" w:type="dxa"/>
          <w:left w:w="108" w:type="dxa"/>
          <w:bottom w:w="0" w:type="dxa"/>
          <w:right w:w="108" w:type="dxa"/>
        </w:tblCellMar>
      </w:tblPr>
      <w:tblGrid>
        <w:gridCol w:w="592"/>
        <w:gridCol w:w="1011"/>
        <w:gridCol w:w="1689"/>
        <w:gridCol w:w="3250"/>
        <w:gridCol w:w="743"/>
        <w:gridCol w:w="818"/>
        <w:gridCol w:w="792"/>
      </w:tblGrid>
      <w:tr w14:paraId="160E0840">
        <w:tblPrEx>
          <w:tblCellMar>
            <w:top w:w="0" w:type="dxa"/>
            <w:left w:w="108" w:type="dxa"/>
            <w:bottom w:w="0" w:type="dxa"/>
            <w:right w:w="108" w:type="dxa"/>
          </w:tblCellMar>
        </w:tblPrEx>
        <w:trPr>
          <w:trHeight w:val="963" w:hRule="atLeast"/>
          <w:jc w:val="center"/>
        </w:trPr>
        <w:tc>
          <w:tcPr>
            <w:tcW w:w="592" w:type="dxa"/>
            <w:tcBorders>
              <w:top w:val="single" w:color="auto" w:sz="4" w:space="0"/>
              <w:left w:val="single" w:color="auto" w:sz="4" w:space="0"/>
              <w:bottom w:val="single" w:color="auto" w:sz="4" w:space="0"/>
              <w:right w:val="single" w:color="auto" w:sz="4" w:space="0"/>
            </w:tcBorders>
            <w:noWrap/>
            <w:vAlign w:val="center"/>
          </w:tcPr>
          <w:p w14:paraId="75718F8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序号</w:t>
            </w:r>
          </w:p>
        </w:tc>
        <w:tc>
          <w:tcPr>
            <w:tcW w:w="1011" w:type="dxa"/>
            <w:tcBorders>
              <w:top w:val="single" w:color="auto" w:sz="4" w:space="0"/>
              <w:left w:val="nil"/>
              <w:bottom w:val="single" w:color="auto" w:sz="4" w:space="0"/>
              <w:right w:val="single" w:color="auto" w:sz="4" w:space="0"/>
            </w:tcBorders>
            <w:noWrap/>
            <w:vAlign w:val="center"/>
          </w:tcPr>
          <w:p w14:paraId="46CD154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w:t>
            </w:r>
          </w:p>
          <w:p w14:paraId="23E70C34">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项目</w:t>
            </w:r>
          </w:p>
        </w:tc>
        <w:tc>
          <w:tcPr>
            <w:tcW w:w="1689" w:type="dxa"/>
            <w:tcBorders>
              <w:top w:val="single" w:color="auto" w:sz="4" w:space="0"/>
              <w:left w:val="nil"/>
              <w:bottom w:val="single" w:color="auto" w:sz="4" w:space="0"/>
              <w:right w:val="single" w:color="auto" w:sz="4" w:space="0"/>
            </w:tcBorders>
            <w:noWrap/>
            <w:vAlign w:val="center"/>
          </w:tcPr>
          <w:p w14:paraId="4EEED3D8">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考核内容</w:t>
            </w:r>
          </w:p>
        </w:tc>
        <w:tc>
          <w:tcPr>
            <w:tcW w:w="3250" w:type="dxa"/>
            <w:tcBorders>
              <w:top w:val="single" w:color="auto" w:sz="4" w:space="0"/>
              <w:left w:val="nil"/>
              <w:bottom w:val="single" w:color="auto" w:sz="4" w:space="0"/>
              <w:right w:val="single" w:color="auto" w:sz="4" w:space="0"/>
            </w:tcBorders>
            <w:noWrap w:val="0"/>
            <w:vAlign w:val="center"/>
          </w:tcPr>
          <w:p w14:paraId="1C19F543">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考核标准</w:t>
            </w:r>
          </w:p>
        </w:tc>
        <w:tc>
          <w:tcPr>
            <w:tcW w:w="743" w:type="dxa"/>
            <w:tcBorders>
              <w:top w:val="single" w:color="auto" w:sz="4" w:space="0"/>
              <w:left w:val="nil"/>
              <w:bottom w:val="single" w:color="auto" w:sz="4" w:space="0"/>
              <w:right w:val="single" w:color="auto" w:sz="4" w:space="0"/>
            </w:tcBorders>
            <w:noWrap/>
            <w:vAlign w:val="center"/>
          </w:tcPr>
          <w:p w14:paraId="6415E8C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分值</w:t>
            </w:r>
          </w:p>
        </w:tc>
        <w:tc>
          <w:tcPr>
            <w:tcW w:w="818" w:type="dxa"/>
            <w:tcBorders>
              <w:top w:val="single" w:color="auto" w:sz="4" w:space="0"/>
              <w:left w:val="nil"/>
              <w:bottom w:val="single" w:color="auto" w:sz="4" w:space="0"/>
              <w:right w:val="single" w:color="auto" w:sz="4" w:space="0"/>
            </w:tcBorders>
            <w:noWrap/>
            <w:vAlign w:val="center"/>
          </w:tcPr>
          <w:p w14:paraId="3D1BC3EB">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评分</w:t>
            </w:r>
          </w:p>
        </w:tc>
        <w:tc>
          <w:tcPr>
            <w:tcW w:w="792" w:type="dxa"/>
            <w:tcBorders>
              <w:top w:val="single" w:color="auto" w:sz="4" w:space="0"/>
              <w:left w:val="nil"/>
              <w:bottom w:val="single" w:color="auto" w:sz="4" w:space="0"/>
              <w:right w:val="single" w:color="auto" w:sz="4" w:space="0"/>
            </w:tcBorders>
            <w:noWrap/>
            <w:vAlign w:val="center"/>
          </w:tcPr>
          <w:p w14:paraId="1AFCA95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备注</w:t>
            </w:r>
          </w:p>
        </w:tc>
      </w:tr>
      <w:tr w14:paraId="2C5542CF">
        <w:tblPrEx>
          <w:tblCellMar>
            <w:top w:w="0" w:type="dxa"/>
            <w:left w:w="108" w:type="dxa"/>
            <w:bottom w:w="0" w:type="dxa"/>
            <w:right w:w="108" w:type="dxa"/>
          </w:tblCellMar>
        </w:tblPrEx>
        <w:trPr>
          <w:trHeight w:val="1386" w:hRule="atLeast"/>
          <w:jc w:val="center"/>
        </w:trPr>
        <w:tc>
          <w:tcPr>
            <w:tcW w:w="592" w:type="dxa"/>
            <w:tcBorders>
              <w:top w:val="nil"/>
              <w:left w:val="single" w:color="auto" w:sz="4" w:space="0"/>
              <w:bottom w:val="single" w:color="auto" w:sz="4" w:space="0"/>
              <w:right w:val="single" w:color="auto" w:sz="4" w:space="0"/>
            </w:tcBorders>
            <w:noWrap/>
            <w:vAlign w:val="center"/>
          </w:tcPr>
          <w:p w14:paraId="024AAE3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w:t>
            </w:r>
          </w:p>
        </w:tc>
        <w:tc>
          <w:tcPr>
            <w:tcW w:w="1011" w:type="dxa"/>
            <w:vMerge w:val="restart"/>
            <w:tcBorders>
              <w:top w:val="single" w:color="auto" w:sz="4" w:space="0"/>
              <w:left w:val="single" w:color="auto" w:sz="4" w:space="0"/>
              <w:bottom w:val="single" w:color="auto" w:sz="4" w:space="0"/>
              <w:right w:val="single" w:color="auto" w:sz="4" w:space="0"/>
            </w:tcBorders>
            <w:noWrap/>
            <w:vAlign w:val="center"/>
          </w:tcPr>
          <w:p w14:paraId="1140F057">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现场</w:t>
            </w:r>
            <w:r>
              <w:rPr>
                <w:rFonts w:hint="eastAsia" w:ascii="Times New Roman" w:hAnsi="Times New Roman" w:eastAsia="方正仿宋_GBK" w:cs="方正仿宋_GBK"/>
                <w:color w:val="auto"/>
                <w:sz w:val="24"/>
                <w:szCs w:val="24"/>
                <w:highlight w:val="none"/>
              </w:rPr>
              <w:t>驻点综合管理服务</w:t>
            </w:r>
          </w:p>
        </w:tc>
        <w:tc>
          <w:tcPr>
            <w:tcW w:w="1689" w:type="dxa"/>
            <w:tcBorders>
              <w:top w:val="nil"/>
              <w:left w:val="nil"/>
              <w:bottom w:val="single" w:color="auto" w:sz="4" w:space="0"/>
              <w:right w:val="single" w:color="auto" w:sz="4" w:space="0"/>
            </w:tcBorders>
            <w:noWrap/>
            <w:vAlign w:val="center"/>
          </w:tcPr>
          <w:p w14:paraId="27AA18C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工作态度</w:t>
            </w:r>
          </w:p>
        </w:tc>
        <w:tc>
          <w:tcPr>
            <w:tcW w:w="3250" w:type="dxa"/>
            <w:tcBorders>
              <w:top w:val="nil"/>
              <w:left w:val="nil"/>
              <w:bottom w:val="single" w:color="auto" w:sz="4" w:space="0"/>
              <w:right w:val="single" w:color="auto" w:sz="4" w:space="0"/>
            </w:tcBorders>
            <w:noWrap w:val="0"/>
            <w:vAlign w:val="center"/>
          </w:tcPr>
          <w:p w14:paraId="66186DB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服从组织领导，</w:t>
            </w:r>
            <w:r>
              <w:rPr>
                <w:rFonts w:hint="eastAsia" w:ascii="Times New Roman" w:hAnsi="Times New Roman" w:eastAsia="方正仿宋_GBK" w:cs="方正仿宋_GBK"/>
                <w:color w:val="auto"/>
                <w:sz w:val="24"/>
                <w:szCs w:val="24"/>
                <w:highlight w:val="none"/>
              </w:rPr>
              <w:t>积极配合采购人安排的工作任务,</w:t>
            </w:r>
            <w:r>
              <w:rPr>
                <w:rFonts w:hint="eastAsia" w:ascii="Times New Roman" w:hAnsi="Times New Roman" w:eastAsia="方正仿宋_GBK" w:cs="方正仿宋_GBK"/>
                <w:color w:val="auto"/>
                <w:sz w:val="24"/>
                <w:szCs w:val="24"/>
                <w:highlight w:val="none"/>
                <w:lang w:val="en-US" w:eastAsia="zh-CN"/>
              </w:rPr>
              <w:t>协调管理好服务人员</w:t>
            </w:r>
            <w:r>
              <w:rPr>
                <w:rFonts w:hint="eastAsia" w:ascii="Times New Roman" w:hAnsi="Times New Roman" w:eastAsia="方正仿宋_GBK" w:cs="方正仿宋_GBK"/>
                <w:color w:val="auto"/>
                <w:sz w:val="24"/>
                <w:szCs w:val="24"/>
                <w:highlight w:val="none"/>
              </w:rPr>
              <w:t>。（每发现一次扣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3" w:type="dxa"/>
            <w:tcBorders>
              <w:top w:val="nil"/>
              <w:left w:val="nil"/>
              <w:bottom w:val="single" w:color="auto" w:sz="4" w:space="0"/>
              <w:right w:val="single" w:color="auto" w:sz="4" w:space="0"/>
            </w:tcBorders>
            <w:noWrap/>
            <w:vAlign w:val="center"/>
          </w:tcPr>
          <w:p w14:paraId="21254B1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67A63DDB">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53B45F24">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409D5DDF">
        <w:tblPrEx>
          <w:tblCellMar>
            <w:top w:w="0" w:type="dxa"/>
            <w:left w:w="108" w:type="dxa"/>
            <w:bottom w:w="0" w:type="dxa"/>
            <w:right w:w="108" w:type="dxa"/>
          </w:tblCellMar>
        </w:tblPrEx>
        <w:trPr>
          <w:trHeight w:val="1129" w:hRule="atLeast"/>
          <w:jc w:val="center"/>
        </w:trPr>
        <w:tc>
          <w:tcPr>
            <w:tcW w:w="592" w:type="dxa"/>
            <w:tcBorders>
              <w:top w:val="nil"/>
              <w:left w:val="single" w:color="auto" w:sz="4" w:space="0"/>
              <w:bottom w:val="single" w:color="auto" w:sz="4" w:space="0"/>
              <w:right w:val="single" w:color="auto" w:sz="4" w:space="0"/>
            </w:tcBorders>
            <w:noWrap/>
            <w:vAlign w:val="center"/>
          </w:tcPr>
          <w:p w14:paraId="7CCA63D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2</w:t>
            </w:r>
          </w:p>
        </w:tc>
        <w:tc>
          <w:tcPr>
            <w:tcW w:w="1011" w:type="dxa"/>
            <w:vMerge w:val="continue"/>
            <w:tcBorders>
              <w:left w:val="single" w:color="auto" w:sz="4" w:space="0"/>
              <w:right w:val="single" w:color="auto" w:sz="4" w:space="0"/>
            </w:tcBorders>
            <w:noWrap/>
            <w:vAlign w:val="center"/>
          </w:tcPr>
          <w:p w14:paraId="30D202F8">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576A589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人员招聘</w:t>
            </w:r>
          </w:p>
        </w:tc>
        <w:tc>
          <w:tcPr>
            <w:tcW w:w="3250" w:type="dxa"/>
            <w:tcBorders>
              <w:top w:val="nil"/>
              <w:left w:val="nil"/>
              <w:bottom w:val="single" w:color="auto" w:sz="4" w:space="0"/>
              <w:right w:val="single" w:color="auto" w:sz="4" w:space="0"/>
            </w:tcBorders>
            <w:noWrap w:val="0"/>
            <w:vAlign w:val="center"/>
          </w:tcPr>
          <w:p w14:paraId="180CCA43">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及时招聘服务人员，补充空缺岗位。</w:t>
            </w:r>
            <w:r>
              <w:rPr>
                <w:rFonts w:hint="eastAsia" w:ascii="Times New Roman" w:hAnsi="Times New Roman" w:eastAsia="方正仿宋_GBK" w:cs="方正仿宋_GBK"/>
                <w:color w:val="auto"/>
                <w:sz w:val="24"/>
                <w:szCs w:val="24"/>
                <w:highlight w:val="none"/>
              </w:rPr>
              <w:t>（</w:t>
            </w:r>
            <w:r>
              <w:rPr>
                <w:rFonts w:hint="eastAsia" w:ascii="Times New Roman" w:hAnsi="Times New Roman" w:eastAsia="方正仿宋_GBK" w:cs="方正仿宋_GBK"/>
                <w:color w:val="auto"/>
                <w:sz w:val="24"/>
                <w:szCs w:val="24"/>
                <w:highlight w:val="none"/>
                <w:lang w:val="en-US" w:eastAsia="zh-CN"/>
              </w:rPr>
              <w:t>非采购人要求，</w:t>
            </w:r>
            <w:r>
              <w:rPr>
                <w:rFonts w:hint="eastAsia" w:ascii="Times New Roman" w:hAnsi="Times New Roman" w:eastAsia="方正仿宋_GBK" w:cs="方正仿宋_GBK"/>
                <w:color w:val="auto"/>
                <w:sz w:val="24"/>
                <w:szCs w:val="24"/>
                <w:highlight w:val="none"/>
              </w:rPr>
              <w:t>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3" w:type="dxa"/>
            <w:tcBorders>
              <w:top w:val="nil"/>
              <w:left w:val="nil"/>
              <w:bottom w:val="single" w:color="auto" w:sz="4" w:space="0"/>
              <w:right w:val="single" w:color="auto" w:sz="4" w:space="0"/>
            </w:tcBorders>
            <w:noWrap/>
            <w:vAlign w:val="center"/>
          </w:tcPr>
          <w:p w14:paraId="21B30E21">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5E702C0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792" w:type="dxa"/>
            <w:tcBorders>
              <w:top w:val="nil"/>
              <w:left w:val="nil"/>
              <w:bottom w:val="single" w:color="auto" w:sz="4" w:space="0"/>
              <w:right w:val="single" w:color="auto" w:sz="4" w:space="0"/>
            </w:tcBorders>
            <w:noWrap/>
            <w:vAlign w:val="center"/>
          </w:tcPr>
          <w:p w14:paraId="48F908E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r>
      <w:tr w14:paraId="68E0B415">
        <w:tblPrEx>
          <w:tblCellMar>
            <w:top w:w="0" w:type="dxa"/>
            <w:left w:w="108" w:type="dxa"/>
            <w:bottom w:w="0" w:type="dxa"/>
            <w:right w:w="108" w:type="dxa"/>
          </w:tblCellMar>
        </w:tblPrEx>
        <w:trPr>
          <w:trHeight w:val="963" w:hRule="atLeast"/>
          <w:jc w:val="center"/>
        </w:trPr>
        <w:tc>
          <w:tcPr>
            <w:tcW w:w="592" w:type="dxa"/>
            <w:tcBorders>
              <w:top w:val="nil"/>
              <w:left w:val="single" w:color="auto" w:sz="4" w:space="0"/>
              <w:bottom w:val="single" w:color="auto" w:sz="4" w:space="0"/>
              <w:right w:val="single" w:color="auto" w:sz="4" w:space="0"/>
            </w:tcBorders>
            <w:noWrap/>
            <w:vAlign w:val="center"/>
          </w:tcPr>
          <w:p w14:paraId="11F80D2B">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3</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3921B2D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4621513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出勤情况</w:t>
            </w:r>
          </w:p>
        </w:tc>
        <w:tc>
          <w:tcPr>
            <w:tcW w:w="3250" w:type="dxa"/>
            <w:tcBorders>
              <w:top w:val="nil"/>
              <w:left w:val="nil"/>
              <w:bottom w:val="single" w:color="auto" w:sz="4" w:space="0"/>
              <w:right w:val="single" w:color="auto" w:sz="4" w:space="0"/>
            </w:tcBorders>
            <w:noWrap w:val="0"/>
            <w:vAlign w:val="center"/>
          </w:tcPr>
          <w:p w14:paraId="3A4C8FE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正确记录对服务人员进行考勤登记（未对服务人员考勤登记的，每发现一次扣</w:t>
            </w:r>
            <w:r>
              <w:rPr>
                <w:rFonts w:hint="eastAsia" w:ascii="Times New Roman" w:hAnsi="Times New Roman" w:eastAsia="方正仿宋_GBK" w:cs="方正仿宋_GBK"/>
                <w:color w:val="auto"/>
                <w:sz w:val="24"/>
                <w:szCs w:val="24"/>
                <w:highlight w:val="none"/>
                <w:lang w:val="en-US" w:eastAsia="zh-CN"/>
              </w:rPr>
              <w:t>2</w:t>
            </w:r>
            <w:r>
              <w:rPr>
                <w:rFonts w:hint="eastAsia" w:ascii="Times New Roman" w:hAnsi="Times New Roman" w:eastAsia="方正仿宋_GBK" w:cs="方正仿宋_GBK"/>
                <w:color w:val="auto"/>
                <w:sz w:val="24"/>
                <w:szCs w:val="24"/>
                <w:highlight w:val="none"/>
              </w:rPr>
              <w:t>分）</w:t>
            </w:r>
          </w:p>
        </w:tc>
        <w:tc>
          <w:tcPr>
            <w:tcW w:w="743" w:type="dxa"/>
            <w:tcBorders>
              <w:top w:val="nil"/>
              <w:left w:val="nil"/>
              <w:bottom w:val="single" w:color="auto" w:sz="4" w:space="0"/>
              <w:right w:val="single" w:color="auto" w:sz="4" w:space="0"/>
            </w:tcBorders>
            <w:noWrap/>
            <w:vAlign w:val="center"/>
          </w:tcPr>
          <w:p w14:paraId="34CD1BD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7E13B9B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398E6861">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13C29F3A">
        <w:tblPrEx>
          <w:tblCellMar>
            <w:top w:w="0" w:type="dxa"/>
            <w:left w:w="108" w:type="dxa"/>
            <w:bottom w:w="0" w:type="dxa"/>
            <w:right w:w="108" w:type="dxa"/>
          </w:tblCellMar>
        </w:tblPrEx>
        <w:trPr>
          <w:trHeight w:val="1141" w:hRule="atLeast"/>
          <w:jc w:val="center"/>
        </w:trPr>
        <w:tc>
          <w:tcPr>
            <w:tcW w:w="592" w:type="dxa"/>
            <w:tcBorders>
              <w:top w:val="nil"/>
              <w:left w:val="single" w:color="auto" w:sz="4" w:space="0"/>
              <w:bottom w:val="single" w:color="auto" w:sz="4" w:space="0"/>
              <w:right w:val="single" w:color="auto" w:sz="4" w:space="0"/>
            </w:tcBorders>
            <w:noWrap/>
            <w:vAlign w:val="center"/>
          </w:tcPr>
          <w:p w14:paraId="0372456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4</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4E70FA5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78F7454A">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争议处理</w:t>
            </w:r>
          </w:p>
        </w:tc>
        <w:tc>
          <w:tcPr>
            <w:tcW w:w="3250" w:type="dxa"/>
            <w:tcBorders>
              <w:top w:val="nil"/>
              <w:left w:val="nil"/>
              <w:bottom w:val="single" w:color="auto" w:sz="4" w:space="0"/>
              <w:right w:val="single" w:color="auto" w:sz="4" w:space="0"/>
            </w:tcBorders>
            <w:noWrap w:val="0"/>
            <w:vAlign w:val="center"/>
          </w:tcPr>
          <w:p w14:paraId="4912467D">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劳动仲议、工伤事件、应急事件及时跟进和处理（未及时跟进的每发现一次扣5分）</w:t>
            </w:r>
          </w:p>
        </w:tc>
        <w:tc>
          <w:tcPr>
            <w:tcW w:w="743" w:type="dxa"/>
            <w:tcBorders>
              <w:top w:val="nil"/>
              <w:left w:val="nil"/>
              <w:bottom w:val="single" w:color="auto" w:sz="4" w:space="0"/>
              <w:right w:val="single" w:color="auto" w:sz="4" w:space="0"/>
            </w:tcBorders>
            <w:noWrap/>
            <w:vAlign w:val="center"/>
          </w:tcPr>
          <w:p w14:paraId="7F29AE7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35C7656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395786D7">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5936EB91">
        <w:tblPrEx>
          <w:tblCellMar>
            <w:top w:w="0" w:type="dxa"/>
            <w:left w:w="108" w:type="dxa"/>
            <w:bottom w:w="0" w:type="dxa"/>
            <w:right w:w="108" w:type="dxa"/>
          </w:tblCellMar>
        </w:tblPrEx>
        <w:trPr>
          <w:trHeight w:val="1218" w:hRule="atLeast"/>
          <w:jc w:val="center"/>
        </w:trPr>
        <w:tc>
          <w:tcPr>
            <w:tcW w:w="592" w:type="dxa"/>
            <w:tcBorders>
              <w:top w:val="nil"/>
              <w:left w:val="single" w:color="auto" w:sz="4" w:space="0"/>
              <w:bottom w:val="single" w:color="auto" w:sz="4" w:space="0"/>
              <w:right w:val="single" w:color="auto" w:sz="4" w:space="0"/>
            </w:tcBorders>
            <w:noWrap/>
            <w:vAlign w:val="center"/>
          </w:tcPr>
          <w:p w14:paraId="0A7C108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5</w:t>
            </w:r>
          </w:p>
        </w:tc>
        <w:tc>
          <w:tcPr>
            <w:tcW w:w="1011" w:type="dxa"/>
            <w:vMerge w:val="restart"/>
            <w:tcBorders>
              <w:top w:val="single" w:color="auto" w:sz="4" w:space="0"/>
              <w:left w:val="single" w:color="auto" w:sz="4" w:space="0"/>
              <w:bottom w:val="single" w:color="auto" w:sz="4" w:space="0"/>
              <w:right w:val="single" w:color="auto" w:sz="4" w:space="0"/>
            </w:tcBorders>
            <w:noWrap/>
            <w:vAlign w:val="center"/>
          </w:tcPr>
          <w:p w14:paraId="220133F0">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员工履职</w:t>
            </w:r>
          </w:p>
        </w:tc>
        <w:tc>
          <w:tcPr>
            <w:tcW w:w="1689" w:type="dxa"/>
            <w:tcBorders>
              <w:top w:val="nil"/>
              <w:left w:val="nil"/>
              <w:bottom w:val="single" w:color="auto" w:sz="4" w:space="0"/>
              <w:right w:val="single" w:color="auto" w:sz="4" w:space="0"/>
            </w:tcBorders>
            <w:noWrap w:val="0"/>
            <w:vAlign w:val="center"/>
          </w:tcPr>
          <w:p w14:paraId="648CB69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服务质量</w:t>
            </w:r>
          </w:p>
        </w:tc>
        <w:tc>
          <w:tcPr>
            <w:tcW w:w="3250" w:type="dxa"/>
            <w:tcBorders>
              <w:top w:val="nil"/>
              <w:left w:val="nil"/>
              <w:bottom w:val="single" w:color="auto" w:sz="4" w:space="0"/>
              <w:right w:val="single" w:color="auto" w:sz="4" w:space="0"/>
            </w:tcBorders>
            <w:noWrap w:val="0"/>
            <w:vAlign w:val="center"/>
          </w:tcPr>
          <w:p w14:paraId="20DD6B9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员工按</w:t>
            </w:r>
            <w:r>
              <w:rPr>
                <w:rFonts w:hint="eastAsia" w:ascii="Times New Roman" w:hAnsi="Times New Roman" w:eastAsia="方正仿宋_GBK" w:cs="方正仿宋_GBK"/>
                <w:color w:val="auto"/>
                <w:sz w:val="24"/>
                <w:szCs w:val="24"/>
                <w:highlight w:val="none"/>
                <w:lang w:val="en-US" w:eastAsia="zh-CN"/>
              </w:rPr>
              <w:t>服务职责</w:t>
            </w:r>
            <w:r>
              <w:rPr>
                <w:rFonts w:hint="eastAsia" w:ascii="Times New Roman" w:hAnsi="Times New Roman" w:eastAsia="方正仿宋_GBK" w:cs="方正仿宋_GBK"/>
                <w:color w:val="auto"/>
                <w:sz w:val="24"/>
                <w:szCs w:val="24"/>
                <w:highlight w:val="none"/>
              </w:rPr>
              <w:t>要求履职，未发生差错的（每次差错报告扣2分）</w:t>
            </w:r>
          </w:p>
        </w:tc>
        <w:tc>
          <w:tcPr>
            <w:tcW w:w="743" w:type="dxa"/>
            <w:tcBorders>
              <w:top w:val="nil"/>
              <w:left w:val="nil"/>
              <w:bottom w:val="single" w:color="auto" w:sz="4" w:space="0"/>
              <w:right w:val="single" w:color="auto" w:sz="4" w:space="0"/>
            </w:tcBorders>
            <w:noWrap/>
            <w:vAlign w:val="center"/>
          </w:tcPr>
          <w:p w14:paraId="7D3DC31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7FD29858">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07AA66B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16D69060">
        <w:tblPrEx>
          <w:tblCellMar>
            <w:top w:w="0" w:type="dxa"/>
            <w:left w:w="108" w:type="dxa"/>
            <w:bottom w:w="0" w:type="dxa"/>
            <w:right w:w="108" w:type="dxa"/>
          </w:tblCellMar>
        </w:tblPrEx>
        <w:trPr>
          <w:trHeight w:val="963" w:hRule="atLeast"/>
          <w:jc w:val="center"/>
        </w:trPr>
        <w:tc>
          <w:tcPr>
            <w:tcW w:w="592" w:type="dxa"/>
            <w:tcBorders>
              <w:top w:val="nil"/>
              <w:left w:val="single" w:color="auto" w:sz="4" w:space="0"/>
              <w:bottom w:val="single" w:color="auto" w:sz="4" w:space="0"/>
              <w:right w:val="single" w:color="auto" w:sz="4" w:space="0"/>
            </w:tcBorders>
            <w:noWrap/>
            <w:vAlign w:val="center"/>
          </w:tcPr>
          <w:p w14:paraId="540C18E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6</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059506B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64588B3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服务数量</w:t>
            </w:r>
          </w:p>
        </w:tc>
        <w:tc>
          <w:tcPr>
            <w:tcW w:w="3250" w:type="dxa"/>
            <w:tcBorders>
              <w:top w:val="nil"/>
              <w:left w:val="nil"/>
              <w:bottom w:val="single" w:color="auto" w:sz="4" w:space="0"/>
              <w:right w:val="single" w:color="auto" w:sz="4" w:space="0"/>
            </w:tcBorders>
            <w:noWrap w:val="0"/>
            <w:vAlign w:val="center"/>
          </w:tcPr>
          <w:p w14:paraId="5DBD904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实际服务上岗班次数小于采购要求的按比例扣减</w:t>
            </w:r>
          </w:p>
        </w:tc>
        <w:tc>
          <w:tcPr>
            <w:tcW w:w="743" w:type="dxa"/>
            <w:tcBorders>
              <w:top w:val="nil"/>
              <w:left w:val="nil"/>
              <w:bottom w:val="single" w:color="auto" w:sz="4" w:space="0"/>
              <w:right w:val="single" w:color="auto" w:sz="4" w:space="0"/>
            </w:tcBorders>
            <w:noWrap/>
            <w:vAlign w:val="center"/>
          </w:tcPr>
          <w:p w14:paraId="70BADC80">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10</w:t>
            </w:r>
          </w:p>
        </w:tc>
        <w:tc>
          <w:tcPr>
            <w:tcW w:w="818" w:type="dxa"/>
            <w:tcBorders>
              <w:top w:val="nil"/>
              <w:left w:val="nil"/>
              <w:bottom w:val="single" w:color="auto" w:sz="4" w:space="0"/>
              <w:right w:val="single" w:color="auto" w:sz="4" w:space="0"/>
            </w:tcBorders>
            <w:noWrap/>
            <w:vAlign w:val="center"/>
          </w:tcPr>
          <w:p w14:paraId="223F3EE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77EA04E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4BDD80C1">
        <w:tblPrEx>
          <w:tblCellMar>
            <w:top w:w="0" w:type="dxa"/>
            <w:left w:w="108" w:type="dxa"/>
            <w:bottom w:w="0" w:type="dxa"/>
            <w:right w:w="108" w:type="dxa"/>
          </w:tblCellMar>
        </w:tblPrEx>
        <w:trPr>
          <w:trHeight w:val="1826" w:hRule="atLeast"/>
          <w:jc w:val="center"/>
        </w:trPr>
        <w:tc>
          <w:tcPr>
            <w:tcW w:w="592" w:type="dxa"/>
            <w:tcBorders>
              <w:top w:val="nil"/>
              <w:left w:val="single" w:color="auto" w:sz="4" w:space="0"/>
              <w:bottom w:val="single" w:color="auto" w:sz="4" w:space="0"/>
              <w:right w:val="single" w:color="auto" w:sz="4" w:space="0"/>
            </w:tcBorders>
            <w:noWrap/>
            <w:vAlign w:val="center"/>
          </w:tcPr>
          <w:p w14:paraId="7E28F35D">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lang w:val="en-US" w:eastAsia="zh-CN"/>
              </w:rPr>
              <w:t>7</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2ABC57D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625D1C63">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员工仪容仪表和精神面貌</w:t>
            </w:r>
          </w:p>
        </w:tc>
        <w:tc>
          <w:tcPr>
            <w:tcW w:w="3250" w:type="dxa"/>
            <w:tcBorders>
              <w:top w:val="nil"/>
              <w:left w:val="nil"/>
              <w:bottom w:val="single" w:color="auto" w:sz="4" w:space="0"/>
              <w:right w:val="single" w:color="auto" w:sz="4" w:space="0"/>
            </w:tcBorders>
            <w:noWrap w:val="0"/>
            <w:vAlign w:val="center"/>
          </w:tcPr>
          <w:p w14:paraId="66EA10F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员工仪容仪表整洁得体，精神面貌积极阳光，自觉维护</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的形象（每发现一次不维护</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荣誉，诋毁</w:t>
            </w:r>
            <w:r>
              <w:rPr>
                <w:rFonts w:hint="eastAsia" w:ascii="Times New Roman" w:hAnsi="Times New Roman" w:eastAsia="方正仿宋_GBK" w:cs="方正仿宋_GBK"/>
                <w:color w:val="auto"/>
                <w:sz w:val="24"/>
                <w:szCs w:val="24"/>
                <w:highlight w:val="none"/>
                <w:lang w:val="en-US" w:eastAsia="zh-CN"/>
              </w:rPr>
              <w:t>采购人</w:t>
            </w:r>
            <w:r>
              <w:rPr>
                <w:rFonts w:hint="eastAsia" w:ascii="Times New Roman" w:hAnsi="Times New Roman" w:eastAsia="方正仿宋_GBK" w:cs="方正仿宋_GBK"/>
                <w:color w:val="auto"/>
                <w:sz w:val="24"/>
                <w:szCs w:val="24"/>
                <w:highlight w:val="none"/>
              </w:rPr>
              <w:t>形象</w:t>
            </w:r>
            <w:r>
              <w:rPr>
                <w:rFonts w:hint="eastAsia" w:ascii="Times New Roman" w:hAnsi="Times New Roman" w:eastAsia="方正仿宋_GBK" w:cs="方正仿宋_GBK"/>
                <w:color w:val="auto"/>
                <w:sz w:val="24"/>
                <w:szCs w:val="24"/>
                <w:highlight w:val="none"/>
                <w:lang w:eastAsia="zh-CN"/>
              </w:rPr>
              <w:t>、</w:t>
            </w:r>
            <w:r>
              <w:rPr>
                <w:rFonts w:hint="eastAsia" w:ascii="Times New Roman" w:hAnsi="Times New Roman" w:eastAsia="方正仿宋_GBK" w:cs="方正仿宋_GBK"/>
                <w:color w:val="auto"/>
                <w:sz w:val="24"/>
                <w:szCs w:val="24"/>
                <w:highlight w:val="none"/>
              </w:rPr>
              <w:t>破坏安定团结的扣2分）</w:t>
            </w:r>
          </w:p>
        </w:tc>
        <w:tc>
          <w:tcPr>
            <w:tcW w:w="743" w:type="dxa"/>
            <w:tcBorders>
              <w:top w:val="nil"/>
              <w:left w:val="nil"/>
              <w:bottom w:val="single" w:color="auto" w:sz="4" w:space="0"/>
              <w:right w:val="single" w:color="auto" w:sz="4" w:space="0"/>
            </w:tcBorders>
            <w:noWrap/>
            <w:vAlign w:val="center"/>
          </w:tcPr>
          <w:p w14:paraId="10A0382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6A581EFA">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792" w:type="dxa"/>
            <w:tcBorders>
              <w:top w:val="nil"/>
              <w:left w:val="nil"/>
              <w:bottom w:val="single" w:color="auto" w:sz="4" w:space="0"/>
              <w:right w:val="single" w:color="auto" w:sz="4" w:space="0"/>
            </w:tcBorders>
            <w:noWrap/>
            <w:vAlign w:val="center"/>
          </w:tcPr>
          <w:p w14:paraId="2E13FE3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r>
      <w:tr w14:paraId="443FF09A">
        <w:tblPrEx>
          <w:tblCellMar>
            <w:top w:w="0" w:type="dxa"/>
            <w:left w:w="108" w:type="dxa"/>
            <w:bottom w:w="0" w:type="dxa"/>
            <w:right w:w="108" w:type="dxa"/>
          </w:tblCellMar>
        </w:tblPrEx>
        <w:trPr>
          <w:trHeight w:val="1141" w:hRule="atLeast"/>
          <w:jc w:val="center"/>
        </w:trPr>
        <w:tc>
          <w:tcPr>
            <w:tcW w:w="592" w:type="dxa"/>
            <w:tcBorders>
              <w:top w:val="nil"/>
              <w:left w:val="single" w:color="auto" w:sz="4" w:space="0"/>
              <w:bottom w:val="single" w:color="auto" w:sz="4" w:space="0"/>
              <w:right w:val="single" w:color="auto" w:sz="4" w:space="0"/>
            </w:tcBorders>
            <w:noWrap/>
            <w:vAlign w:val="center"/>
          </w:tcPr>
          <w:p w14:paraId="67AC8F0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8</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6CB433E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533BC323">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落实传染病防控安全要求的</w:t>
            </w:r>
          </w:p>
        </w:tc>
        <w:tc>
          <w:tcPr>
            <w:tcW w:w="3250" w:type="dxa"/>
            <w:tcBorders>
              <w:top w:val="nil"/>
              <w:left w:val="nil"/>
              <w:bottom w:val="single" w:color="auto" w:sz="4" w:space="0"/>
              <w:right w:val="single" w:color="auto" w:sz="4" w:space="0"/>
            </w:tcBorders>
            <w:noWrap w:val="0"/>
            <w:vAlign w:val="center"/>
          </w:tcPr>
          <w:p w14:paraId="1BA02D4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员工积极配合落实</w:t>
            </w:r>
            <w:r>
              <w:rPr>
                <w:rFonts w:hint="eastAsia" w:ascii="Times New Roman" w:hAnsi="Times New Roman" w:eastAsia="方正仿宋_GBK" w:cs="方正仿宋_GBK"/>
                <w:color w:val="auto"/>
                <w:sz w:val="24"/>
                <w:szCs w:val="24"/>
                <w:highlight w:val="none"/>
                <w:lang w:val="en-US" w:eastAsia="zh-CN"/>
              </w:rPr>
              <w:t>采购</w:t>
            </w:r>
            <w:r>
              <w:rPr>
                <w:rFonts w:hint="eastAsia" w:ascii="Times New Roman" w:hAnsi="Times New Roman" w:eastAsia="方正仿宋_GBK" w:cs="方正仿宋_GBK"/>
                <w:color w:val="auto"/>
                <w:sz w:val="24"/>
                <w:szCs w:val="24"/>
                <w:highlight w:val="none"/>
              </w:rPr>
              <w:t>的传染病防控和安全管理要求（每发现一次不符合的扣2分）</w:t>
            </w:r>
          </w:p>
        </w:tc>
        <w:tc>
          <w:tcPr>
            <w:tcW w:w="743" w:type="dxa"/>
            <w:tcBorders>
              <w:top w:val="nil"/>
              <w:left w:val="nil"/>
              <w:bottom w:val="single" w:color="auto" w:sz="4" w:space="0"/>
              <w:right w:val="single" w:color="auto" w:sz="4" w:space="0"/>
            </w:tcBorders>
            <w:noWrap/>
            <w:vAlign w:val="center"/>
          </w:tcPr>
          <w:p w14:paraId="5467BA7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0E2FA8C8">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2047233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72585703">
        <w:tblPrEx>
          <w:tblCellMar>
            <w:top w:w="0" w:type="dxa"/>
            <w:left w:w="108" w:type="dxa"/>
            <w:bottom w:w="0" w:type="dxa"/>
            <w:right w:w="108" w:type="dxa"/>
          </w:tblCellMar>
        </w:tblPrEx>
        <w:trPr>
          <w:trHeight w:val="1496" w:hRule="atLeast"/>
          <w:jc w:val="center"/>
        </w:trPr>
        <w:tc>
          <w:tcPr>
            <w:tcW w:w="592" w:type="dxa"/>
            <w:tcBorders>
              <w:top w:val="nil"/>
              <w:left w:val="single" w:color="auto" w:sz="4" w:space="0"/>
              <w:bottom w:val="single" w:color="auto" w:sz="4" w:space="0"/>
              <w:right w:val="single" w:color="auto" w:sz="4" w:space="0"/>
            </w:tcBorders>
            <w:noWrap/>
            <w:vAlign w:val="center"/>
          </w:tcPr>
          <w:p w14:paraId="778D742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9</w:t>
            </w:r>
          </w:p>
        </w:tc>
        <w:tc>
          <w:tcPr>
            <w:tcW w:w="1011" w:type="dxa"/>
            <w:vMerge w:val="restart"/>
            <w:tcBorders>
              <w:top w:val="single" w:color="auto" w:sz="4" w:space="0"/>
              <w:left w:val="single" w:color="auto" w:sz="4" w:space="0"/>
              <w:bottom w:val="single" w:color="auto" w:sz="4" w:space="0"/>
              <w:right w:val="single" w:color="auto" w:sz="4" w:space="0"/>
            </w:tcBorders>
            <w:noWrap w:val="0"/>
            <w:vAlign w:val="center"/>
          </w:tcPr>
          <w:p w14:paraId="18BD9D54">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Hans"/>
              </w:rPr>
              <w:t>中标人与服务人员劳资关系纠纷情况</w:t>
            </w:r>
          </w:p>
        </w:tc>
        <w:tc>
          <w:tcPr>
            <w:tcW w:w="1689" w:type="dxa"/>
            <w:tcBorders>
              <w:top w:val="nil"/>
              <w:left w:val="nil"/>
              <w:bottom w:val="single" w:color="auto" w:sz="4" w:space="0"/>
              <w:right w:val="single" w:color="auto" w:sz="4" w:space="0"/>
            </w:tcBorders>
            <w:noWrap/>
            <w:vAlign w:val="center"/>
          </w:tcPr>
          <w:p w14:paraId="6B01249C">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工资发放情况</w:t>
            </w:r>
          </w:p>
        </w:tc>
        <w:tc>
          <w:tcPr>
            <w:tcW w:w="3250" w:type="dxa"/>
            <w:tcBorders>
              <w:top w:val="nil"/>
              <w:left w:val="nil"/>
              <w:bottom w:val="single" w:color="auto" w:sz="4" w:space="0"/>
              <w:right w:val="single" w:color="auto" w:sz="4" w:space="0"/>
            </w:tcBorders>
            <w:noWrap w:val="0"/>
            <w:vAlign w:val="center"/>
          </w:tcPr>
          <w:p w14:paraId="05B1B571">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按时发放工资（由</w:t>
            </w:r>
            <w:r>
              <w:rPr>
                <w:rFonts w:hint="eastAsia" w:ascii="Times New Roman" w:hAnsi="Times New Roman" w:eastAsia="方正仿宋_GBK" w:cs="方正仿宋_GBK"/>
                <w:color w:val="auto"/>
                <w:sz w:val="24"/>
                <w:szCs w:val="24"/>
                <w:highlight w:val="none"/>
                <w:lang w:val="en-US" w:eastAsia="zh-CN"/>
              </w:rPr>
              <w:t>中标人</w:t>
            </w:r>
            <w:r>
              <w:rPr>
                <w:rFonts w:hint="eastAsia" w:ascii="Times New Roman" w:hAnsi="Times New Roman" w:eastAsia="方正仿宋_GBK" w:cs="方正仿宋_GBK"/>
                <w:color w:val="auto"/>
                <w:sz w:val="24"/>
                <w:szCs w:val="24"/>
                <w:highlight w:val="none"/>
              </w:rPr>
              <w:t>按合同约定的时间按时发放</w:t>
            </w: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工资。延迟支付工资的，每天扣5分）</w:t>
            </w:r>
          </w:p>
        </w:tc>
        <w:tc>
          <w:tcPr>
            <w:tcW w:w="743" w:type="dxa"/>
            <w:tcBorders>
              <w:top w:val="nil"/>
              <w:left w:val="nil"/>
              <w:bottom w:val="single" w:color="auto" w:sz="4" w:space="0"/>
              <w:right w:val="single" w:color="auto" w:sz="4" w:space="0"/>
            </w:tcBorders>
            <w:noWrap/>
            <w:vAlign w:val="center"/>
          </w:tcPr>
          <w:p w14:paraId="1439C180">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10</w:t>
            </w:r>
          </w:p>
        </w:tc>
        <w:tc>
          <w:tcPr>
            <w:tcW w:w="818" w:type="dxa"/>
            <w:tcBorders>
              <w:top w:val="nil"/>
              <w:left w:val="nil"/>
              <w:bottom w:val="single" w:color="auto" w:sz="4" w:space="0"/>
              <w:right w:val="single" w:color="auto" w:sz="4" w:space="0"/>
            </w:tcBorders>
            <w:noWrap/>
            <w:vAlign w:val="center"/>
          </w:tcPr>
          <w:p w14:paraId="6C171F7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2FB08F40">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0C877543">
        <w:tblPrEx>
          <w:tblCellMar>
            <w:top w:w="0" w:type="dxa"/>
            <w:left w:w="108" w:type="dxa"/>
            <w:bottom w:w="0" w:type="dxa"/>
            <w:right w:w="108" w:type="dxa"/>
          </w:tblCellMar>
        </w:tblPrEx>
        <w:trPr>
          <w:trHeight w:val="1142" w:hRule="atLeast"/>
          <w:jc w:val="center"/>
        </w:trPr>
        <w:tc>
          <w:tcPr>
            <w:tcW w:w="592" w:type="dxa"/>
            <w:tcBorders>
              <w:top w:val="nil"/>
              <w:left w:val="single" w:color="auto" w:sz="4" w:space="0"/>
              <w:bottom w:val="single" w:color="auto" w:sz="4" w:space="0"/>
              <w:right w:val="single" w:color="auto" w:sz="4" w:space="0"/>
            </w:tcBorders>
            <w:noWrap/>
            <w:vAlign w:val="center"/>
          </w:tcPr>
          <w:p w14:paraId="5021CA3E">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snapToGrid w:val="0"/>
                <w:color w:val="auto"/>
                <w:kern w:val="0"/>
                <w:sz w:val="24"/>
                <w:szCs w:val="24"/>
                <w:highlight w:val="none"/>
                <w:lang w:val="en-US" w:eastAsia="zh-CN" w:bidi="ar-SA"/>
              </w:rPr>
            </w:pPr>
            <w:r>
              <w:rPr>
                <w:rFonts w:hint="eastAsia" w:ascii="Times New Roman" w:hAnsi="Times New Roman" w:eastAsia="方正仿宋_GBK" w:cs="方正仿宋_GBK"/>
                <w:color w:val="auto"/>
                <w:sz w:val="24"/>
                <w:szCs w:val="24"/>
                <w:highlight w:val="none"/>
              </w:rPr>
              <w:t>10</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2ECEE889">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52C005D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劳动合同签订情况</w:t>
            </w:r>
          </w:p>
        </w:tc>
        <w:tc>
          <w:tcPr>
            <w:tcW w:w="3250" w:type="dxa"/>
            <w:tcBorders>
              <w:top w:val="nil"/>
              <w:left w:val="nil"/>
              <w:bottom w:val="single" w:color="auto" w:sz="4" w:space="0"/>
              <w:right w:val="single" w:color="auto" w:sz="4" w:space="0"/>
            </w:tcBorders>
            <w:noWrap w:val="0"/>
            <w:vAlign w:val="center"/>
          </w:tcPr>
          <w:p w14:paraId="209850BD">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劳动合同签订率100%（入职一个月内签订，超时、错误签订扣 1 分/人/次）</w:t>
            </w:r>
          </w:p>
        </w:tc>
        <w:tc>
          <w:tcPr>
            <w:tcW w:w="743" w:type="dxa"/>
            <w:tcBorders>
              <w:top w:val="nil"/>
              <w:left w:val="nil"/>
              <w:bottom w:val="single" w:color="auto" w:sz="4" w:space="0"/>
              <w:right w:val="single" w:color="auto" w:sz="4" w:space="0"/>
            </w:tcBorders>
            <w:noWrap/>
            <w:vAlign w:val="center"/>
          </w:tcPr>
          <w:p w14:paraId="537B4262">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val="en-US" w:eastAsia="zh-CN"/>
              </w:rPr>
              <w:t>5</w:t>
            </w:r>
          </w:p>
        </w:tc>
        <w:tc>
          <w:tcPr>
            <w:tcW w:w="818" w:type="dxa"/>
            <w:tcBorders>
              <w:top w:val="nil"/>
              <w:left w:val="nil"/>
              <w:bottom w:val="single" w:color="auto" w:sz="4" w:space="0"/>
              <w:right w:val="single" w:color="auto" w:sz="4" w:space="0"/>
            </w:tcBorders>
            <w:noWrap/>
            <w:vAlign w:val="center"/>
          </w:tcPr>
          <w:p w14:paraId="0FECCC17">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026EBCF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037DB74D">
        <w:tblPrEx>
          <w:tblCellMar>
            <w:top w:w="0" w:type="dxa"/>
            <w:left w:w="108" w:type="dxa"/>
            <w:bottom w:w="0" w:type="dxa"/>
            <w:right w:w="108" w:type="dxa"/>
          </w:tblCellMar>
        </w:tblPrEx>
        <w:trPr>
          <w:trHeight w:val="1474" w:hRule="atLeast"/>
          <w:jc w:val="center"/>
        </w:trPr>
        <w:tc>
          <w:tcPr>
            <w:tcW w:w="592" w:type="dxa"/>
            <w:tcBorders>
              <w:top w:val="nil"/>
              <w:left w:val="single" w:color="auto" w:sz="4" w:space="0"/>
              <w:bottom w:val="single" w:color="auto" w:sz="4" w:space="0"/>
              <w:right w:val="single" w:color="auto" w:sz="4" w:space="0"/>
            </w:tcBorders>
            <w:noWrap/>
            <w:vAlign w:val="center"/>
          </w:tcPr>
          <w:p w14:paraId="6B48008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11</w:t>
            </w:r>
          </w:p>
        </w:tc>
        <w:tc>
          <w:tcPr>
            <w:tcW w:w="1011" w:type="dxa"/>
            <w:vMerge w:val="continue"/>
            <w:tcBorders>
              <w:top w:val="single" w:color="auto" w:sz="4" w:space="0"/>
              <w:left w:val="single" w:color="auto" w:sz="4" w:space="0"/>
              <w:bottom w:val="single" w:color="auto" w:sz="4" w:space="0"/>
              <w:right w:val="single" w:color="auto" w:sz="4" w:space="0"/>
            </w:tcBorders>
            <w:noWrap w:val="0"/>
            <w:vAlign w:val="center"/>
          </w:tcPr>
          <w:p w14:paraId="14F3CD48">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p>
        </w:tc>
        <w:tc>
          <w:tcPr>
            <w:tcW w:w="1689" w:type="dxa"/>
            <w:tcBorders>
              <w:top w:val="nil"/>
              <w:left w:val="nil"/>
              <w:bottom w:val="single" w:color="auto" w:sz="4" w:space="0"/>
              <w:right w:val="single" w:color="auto" w:sz="4" w:space="0"/>
            </w:tcBorders>
            <w:noWrap/>
            <w:vAlign w:val="center"/>
          </w:tcPr>
          <w:p w14:paraId="7A2BF407">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缴纳社保/公积金情况</w:t>
            </w:r>
          </w:p>
        </w:tc>
        <w:tc>
          <w:tcPr>
            <w:tcW w:w="3250" w:type="dxa"/>
            <w:tcBorders>
              <w:top w:val="nil"/>
              <w:left w:val="nil"/>
              <w:bottom w:val="single" w:color="auto" w:sz="4" w:space="0"/>
              <w:right w:val="single" w:color="auto" w:sz="4" w:space="0"/>
            </w:tcBorders>
            <w:noWrap w:val="0"/>
            <w:vAlign w:val="center"/>
          </w:tcPr>
          <w:p w14:paraId="75CF8045">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当月新入职服务人员社保必须在次月缴纳成功，</w:t>
            </w:r>
            <w:r>
              <w:rPr>
                <w:rFonts w:hint="eastAsia" w:ascii="Times New Roman" w:hAnsi="Times New Roman" w:eastAsia="方正仿宋_GBK" w:cs="方正仿宋_GBK"/>
                <w:color w:val="auto"/>
                <w:sz w:val="24"/>
                <w:szCs w:val="24"/>
                <w:highlight w:val="none"/>
                <w:lang w:val="en-US" w:eastAsia="zh-CN"/>
              </w:rPr>
              <w:t>服务人员</w:t>
            </w:r>
            <w:r>
              <w:rPr>
                <w:rFonts w:hint="eastAsia" w:ascii="Times New Roman" w:hAnsi="Times New Roman" w:eastAsia="方正仿宋_GBK" w:cs="方正仿宋_GBK"/>
                <w:color w:val="auto"/>
                <w:sz w:val="24"/>
                <w:szCs w:val="24"/>
                <w:highlight w:val="none"/>
              </w:rPr>
              <w:t>个人原因除外。（延迟或遗漏缴纳社保每次扣1分）</w:t>
            </w:r>
          </w:p>
        </w:tc>
        <w:tc>
          <w:tcPr>
            <w:tcW w:w="743" w:type="dxa"/>
            <w:tcBorders>
              <w:top w:val="nil"/>
              <w:left w:val="nil"/>
              <w:bottom w:val="single" w:color="auto" w:sz="4" w:space="0"/>
              <w:right w:val="single" w:color="auto" w:sz="4" w:space="0"/>
            </w:tcBorders>
            <w:noWrap/>
            <w:vAlign w:val="center"/>
          </w:tcPr>
          <w:p w14:paraId="5CA92EE6">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lang w:val="en-US" w:eastAsia="zh-CN"/>
              </w:rPr>
            </w:pPr>
            <w:r>
              <w:rPr>
                <w:rFonts w:hint="eastAsia" w:ascii="Times New Roman" w:hAnsi="Times New Roman" w:eastAsia="方正仿宋_GBK" w:cs="方正仿宋_GBK"/>
                <w:color w:val="auto"/>
                <w:sz w:val="24"/>
                <w:szCs w:val="24"/>
                <w:highlight w:val="none"/>
                <w:lang w:val="en-US" w:eastAsia="zh-CN"/>
              </w:rPr>
              <w:t>5</w:t>
            </w:r>
          </w:p>
        </w:tc>
        <w:tc>
          <w:tcPr>
            <w:tcW w:w="818" w:type="dxa"/>
            <w:tcBorders>
              <w:top w:val="nil"/>
              <w:left w:val="nil"/>
              <w:bottom w:val="single" w:color="auto" w:sz="4" w:space="0"/>
              <w:right w:val="single" w:color="auto" w:sz="4" w:space="0"/>
            </w:tcBorders>
            <w:noWrap/>
            <w:vAlign w:val="center"/>
          </w:tcPr>
          <w:p w14:paraId="361F5F17">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5E9F900A">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r w14:paraId="02CBEF50">
        <w:tblPrEx>
          <w:tblCellMar>
            <w:top w:w="0" w:type="dxa"/>
            <w:left w:w="108" w:type="dxa"/>
            <w:bottom w:w="0" w:type="dxa"/>
            <w:right w:w="108" w:type="dxa"/>
          </w:tblCellMar>
        </w:tblPrEx>
        <w:trPr>
          <w:trHeight w:val="507" w:hRule="atLeast"/>
          <w:jc w:val="center"/>
        </w:trPr>
        <w:tc>
          <w:tcPr>
            <w:tcW w:w="6542" w:type="dxa"/>
            <w:gridSpan w:val="4"/>
            <w:tcBorders>
              <w:top w:val="single" w:color="auto" w:sz="4" w:space="0"/>
              <w:left w:val="single" w:color="auto" w:sz="4" w:space="0"/>
              <w:bottom w:val="single" w:color="auto" w:sz="4" w:space="0"/>
              <w:right w:val="single" w:color="auto" w:sz="4" w:space="0"/>
            </w:tcBorders>
            <w:noWrap/>
            <w:vAlign w:val="center"/>
          </w:tcPr>
          <w:p w14:paraId="51484263">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总分</w:t>
            </w:r>
          </w:p>
        </w:tc>
        <w:tc>
          <w:tcPr>
            <w:tcW w:w="743" w:type="dxa"/>
            <w:tcBorders>
              <w:top w:val="nil"/>
              <w:left w:val="nil"/>
              <w:bottom w:val="single" w:color="auto" w:sz="4" w:space="0"/>
              <w:right w:val="single" w:color="auto" w:sz="4" w:space="0"/>
            </w:tcBorders>
            <w:noWrap/>
            <w:vAlign w:val="center"/>
          </w:tcPr>
          <w:p w14:paraId="5C6FC8DB">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b/>
                <w:bCs/>
                <w:color w:val="auto"/>
                <w:sz w:val="24"/>
                <w:szCs w:val="24"/>
                <w:highlight w:val="none"/>
              </w:rPr>
            </w:pPr>
            <w:r>
              <w:rPr>
                <w:rFonts w:hint="eastAsia" w:ascii="Times New Roman" w:hAnsi="Times New Roman" w:eastAsia="方正仿宋_GBK" w:cs="方正仿宋_GBK"/>
                <w:b/>
                <w:bCs/>
                <w:color w:val="auto"/>
                <w:sz w:val="24"/>
                <w:szCs w:val="24"/>
                <w:highlight w:val="none"/>
              </w:rPr>
              <w:t>100</w:t>
            </w:r>
          </w:p>
        </w:tc>
        <w:tc>
          <w:tcPr>
            <w:tcW w:w="818" w:type="dxa"/>
            <w:tcBorders>
              <w:top w:val="nil"/>
              <w:left w:val="nil"/>
              <w:bottom w:val="single" w:color="auto" w:sz="4" w:space="0"/>
              <w:right w:val="single" w:color="auto" w:sz="4" w:space="0"/>
            </w:tcBorders>
            <w:noWrap/>
            <w:vAlign w:val="center"/>
          </w:tcPr>
          <w:p w14:paraId="5C61846F">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c>
          <w:tcPr>
            <w:tcW w:w="792" w:type="dxa"/>
            <w:tcBorders>
              <w:top w:val="nil"/>
              <w:left w:val="nil"/>
              <w:bottom w:val="single" w:color="auto" w:sz="4" w:space="0"/>
              <w:right w:val="single" w:color="auto" w:sz="4" w:space="0"/>
            </w:tcBorders>
            <w:noWrap/>
            <w:vAlign w:val="center"/>
          </w:tcPr>
          <w:p w14:paraId="5ACA3F3B">
            <w:pPr>
              <w:keepNext w:val="0"/>
              <w:keepLines w:val="0"/>
              <w:pageBreakBefore w:val="0"/>
              <w:widowControl/>
              <w:kinsoku w:val="0"/>
              <w:wordWrap/>
              <w:overflowPunct/>
              <w:topLinePunct w:val="0"/>
              <w:autoSpaceDE w:val="0"/>
              <w:autoSpaceDN w:val="0"/>
              <w:bidi w:val="0"/>
              <w:adjustRightInd w:val="0"/>
              <w:snapToGrid/>
              <w:spacing w:beforeAutospacing="0" w:afterAutospacing="0" w:line="520" w:lineRule="exact"/>
              <w:jc w:val="both"/>
              <w:textAlignment w:val="baseline"/>
              <w:rPr>
                <w:rFonts w:hint="eastAsia" w:ascii="Times New Roman" w:hAnsi="Times New Roman" w:eastAsia="方正仿宋_GBK" w:cs="方正仿宋_GBK"/>
                <w:color w:val="auto"/>
                <w:sz w:val="24"/>
                <w:szCs w:val="24"/>
                <w:highlight w:val="none"/>
              </w:rPr>
            </w:pPr>
            <w:r>
              <w:rPr>
                <w:rFonts w:hint="eastAsia" w:ascii="Times New Roman" w:hAnsi="Times New Roman" w:eastAsia="方正仿宋_GBK" w:cs="方正仿宋_GBK"/>
                <w:color w:val="auto"/>
                <w:sz w:val="24"/>
                <w:szCs w:val="24"/>
                <w:highlight w:val="none"/>
              </w:rPr>
              <w:t>　</w:t>
            </w:r>
          </w:p>
        </w:tc>
      </w:tr>
    </w:tbl>
    <w:p w14:paraId="02000295">
      <w:pPr>
        <w:pStyle w:val="12"/>
        <w:keepNext w:val="0"/>
        <w:keepLines w:val="0"/>
        <w:pageBreakBefore w:val="0"/>
        <w:overflowPunct/>
        <w:bidi w:val="0"/>
        <w:spacing w:beforeAutospacing="0" w:afterAutospacing="0" w:line="520" w:lineRule="exact"/>
        <w:jc w:val="both"/>
        <w:rPr>
          <w:rFonts w:hint="eastAsia" w:ascii="Times New Roman" w:hAnsi="Times New Roman" w:eastAsia="方正仿宋_GBK" w:cs="方正仿宋_GBK"/>
          <w:snapToGrid w:val="0"/>
          <w:color w:val="auto"/>
          <w:kern w:val="2"/>
          <w:sz w:val="32"/>
          <w:szCs w:val="32"/>
          <w:highlight w:val="none"/>
          <w:lang w:val="en-US" w:eastAsia="zh-CN" w:bidi="ar-SA"/>
        </w:rPr>
      </w:pPr>
      <w:r>
        <w:rPr>
          <w:rFonts w:hint="eastAsia" w:ascii="Times New Roman" w:hAnsi="Times New Roman" w:eastAsia="方正仿宋_GBK" w:cs="方正仿宋_GBK"/>
          <w:color w:val="auto"/>
          <w:sz w:val="32"/>
          <w:szCs w:val="32"/>
          <w:highlight w:val="none"/>
        </w:rPr>
        <w:t>客户签名：</w:t>
      </w:r>
      <w:r>
        <w:rPr>
          <w:rFonts w:hint="eastAsia" w:ascii="Times New Roman" w:hAnsi="Times New Roman" w:eastAsia="方正仿宋_GBK" w:cs="方正仿宋_GBK"/>
          <w:color w:val="auto"/>
          <w:sz w:val="32"/>
          <w:szCs w:val="32"/>
          <w:highlight w:val="none"/>
          <w:lang w:val="en-US" w:eastAsia="zh-CN"/>
        </w:rPr>
        <w:t xml:space="preserve">                            </w:t>
      </w:r>
      <w:r>
        <w:rPr>
          <w:rFonts w:hint="eastAsia" w:ascii="Times New Roman" w:hAnsi="Times New Roman" w:eastAsia="方正仿宋_GBK" w:cs="方正仿宋_GBK"/>
          <w:color w:val="auto"/>
          <w:sz w:val="32"/>
          <w:szCs w:val="32"/>
          <w:highlight w:val="none"/>
        </w:rPr>
        <w:t>日期：</w:t>
      </w:r>
    </w:p>
    <w:p w14:paraId="0A8B6E3C">
      <w:pPr>
        <w:pStyle w:val="12"/>
        <w:keepNext w:val="0"/>
        <w:keepLines w:val="0"/>
        <w:pageBreakBefore w:val="0"/>
        <w:overflowPunct/>
        <w:bidi w:val="0"/>
        <w:spacing w:beforeAutospacing="0" w:afterAutospacing="0" w:line="520" w:lineRule="exact"/>
        <w:jc w:val="both"/>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snapToGrid w:val="0"/>
          <w:color w:val="auto"/>
          <w:kern w:val="2"/>
          <w:sz w:val="32"/>
          <w:szCs w:val="32"/>
          <w:highlight w:val="none"/>
          <w:lang w:val="en-US" w:eastAsia="zh-CN" w:bidi="ar-SA"/>
        </w:rPr>
        <w:t>备注：本考核表，在使用过程中如有变动，可经双方协商通过后，加以补充、修改完善。</w:t>
      </w:r>
    </w:p>
    <w:sectPr>
      <w:footerReference r:id="rId3" w:type="default"/>
      <w:pgSz w:w="11906" w:h="16838"/>
      <w:pgMar w:top="1587" w:right="1417"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10B3CD52-2092-4DEE-832F-00F28FB6AC3A}"/>
  </w:font>
  <w:font w:name="方正仿宋_GBK">
    <w:panose1 w:val="03000509000000000000"/>
    <w:charset w:val="86"/>
    <w:family w:val="auto"/>
    <w:pitch w:val="default"/>
    <w:sig w:usb0="00000001" w:usb1="080E0000" w:usb2="00000000" w:usb3="00000000" w:csb0="00040000" w:csb1="00000000"/>
    <w:embedRegular r:id="rId2" w:fontKey="{06F32E00-9C9F-473D-B0EA-F44A29971B01}"/>
  </w:font>
  <w:font w:name="方正黑体_GBK">
    <w:panose1 w:val="03000509000000000000"/>
    <w:charset w:val="86"/>
    <w:family w:val="auto"/>
    <w:pitch w:val="default"/>
    <w:sig w:usb0="00000001" w:usb1="080E0000" w:usb2="00000000" w:usb3="00000000" w:csb0="00040000" w:csb1="00000000"/>
    <w:embedRegular r:id="rId3" w:fontKey="{7D04E2ED-3067-4708-A6F7-F5E86A503E9B}"/>
  </w:font>
  <w:font w:name="Helvetica">
    <w:altName w:val="Arial"/>
    <w:panose1 w:val="00000000000000000000"/>
    <w:charset w:val="00"/>
    <w:family w:val="auto"/>
    <w:pitch w:val="default"/>
    <w:sig w:usb0="00000000" w:usb1="00000000" w:usb2="00000000" w:usb3="00000000" w:csb0="00040001" w:csb1="00000000"/>
    <w:embedRegular r:id="rId4" w:fontKey="{83445FE9-93F7-4318-9DED-FBB87C3684B2}"/>
  </w:font>
  <w:font w:name="方正楷体_GBK">
    <w:panose1 w:val="03000509000000000000"/>
    <w:charset w:val="86"/>
    <w:family w:val="auto"/>
    <w:pitch w:val="default"/>
    <w:sig w:usb0="00000001" w:usb1="080E0000" w:usb2="00000000" w:usb3="00000000" w:csb0="00040000" w:csb1="00000000"/>
    <w:embedRegular r:id="rId5" w:fontKey="{DB047E40-BC90-49E8-A809-5170B7760E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A67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36FD4">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CA36FD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5380E"/>
    <w:multiLevelType w:val="singleLevel"/>
    <w:tmpl w:val="2115380E"/>
    <w:lvl w:ilvl="0" w:tentative="0">
      <w:start w:val="1"/>
      <w:numFmt w:val="decimal"/>
      <w:suff w:val="nothing"/>
      <w:lvlText w:val="（%1）"/>
      <w:lvlJc w:val="left"/>
      <w:pPr>
        <w:ind w:left="0" w:firstLine="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ZWEyYjI1M2JjZGJiNTlkMDQ4YmU5ODhiNDI4YjgifQ=="/>
  </w:docVars>
  <w:rsids>
    <w:rsidRoot w:val="00000000"/>
    <w:rsid w:val="003357D8"/>
    <w:rsid w:val="00521116"/>
    <w:rsid w:val="00953D04"/>
    <w:rsid w:val="016F27E7"/>
    <w:rsid w:val="02D6549A"/>
    <w:rsid w:val="04BC223F"/>
    <w:rsid w:val="091C7001"/>
    <w:rsid w:val="099202DD"/>
    <w:rsid w:val="0A2A173C"/>
    <w:rsid w:val="0CF27A1D"/>
    <w:rsid w:val="0DE27EB2"/>
    <w:rsid w:val="0E2111BF"/>
    <w:rsid w:val="0E2963C9"/>
    <w:rsid w:val="0F8759EB"/>
    <w:rsid w:val="1331710B"/>
    <w:rsid w:val="149F214F"/>
    <w:rsid w:val="154B12CB"/>
    <w:rsid w:val="15FE070B"/>
    <w:rsid w:val="160560ED"/>
    <w:rsid w:val="164216B9"/>
    <w:rsid w:val="166F2094"/>
    <w:rsid w:val="16D36999"/>
    <w:rsid w:val="1ADD3885"/>
    <w:rsid w:val="1AEC06BC"/>
    <w:rsid w:val="1EE537BF"/>
    <w:rsid w:val="205B0F5B"/>
    <w:rsid w:val="21C42E0F"/>
    <w:rsid w:val="22A3095C"/>
    <w:rsid w:val="260333D3"/>
    <w:rsid w:val="26F74671"/>
    <w:rsid w:val="28EA3630"/>
    <w:rsid w:val="2AE35581"/>
    <w:rsid w:val="2BFA5660"/>
    <w:rsid w:val="2D622504"/>
    <w:rsid w:val="2F6C2227"/>
    <w:rsid w:val="30702187"/>
    <w:rsid w:val="32B56D8D"/>
    <w:rsid w:val="342844A1"/>
    <w:rsid w:val="354C0D81"/>
    <w:rsid w:val="35730A9F"/>
    <w:rsid w:val="35B300F2"/>
    <w:rsid w:val="360A2438"/>
    <w:rsid w:val="384B0F6E"/>
    <w:rsid w:val="38AB0571"/>
    <w:rsid w:val="3AEF66A6"/>
    <w:rsid w:val="3D456F15"/>
    <w:rsid w:val="3D9A2417"/>
    <w:rsid w:val="3E8F1850"/>
    <w:rsid w:val="3EBF7C5B"/>
    <w:rsid w:val="404B4189"/>
    <w:rsid w:val="41351C2D"/>
    <w:rsid w:val="446E56D7"/>
    <w:rsid w:val="44760DBC"/>
    <w:rsid w:val="454D7C42"/>
    <w:rsid w:val="49A602CB"/>
    <w:rsid w:val="49C37F7C"/>
    <w:rsid w:val="4AD3688A"/>
    <w:rsid w:val="4C82750C"/>
    <w:rsid w:val="4E703C3C"/>
    <w:rsid w:val="4F905399"/>
    <w:rsid w:val="506F2C5E"/>
    <w:rsid w:val="51E55B7A"/>
    <w:rsid w:val="52711BCE"/>
    <w:rsid w:val="52EE029E"/>
    <w:rsid w:val="530E1339"/>
    <w:rsid w:val="53417B0F"/>
    <w:rsid w:val="54BA4091"/>
    <w:rsid w:val="54DA5A11"/>
    <w:rsid w:val="569972B8"/>
    <w:rsid w:val="57885129"/>
    <w:rsid w:val="579B4B83"/>
    <w:rsid w:val="57D33B09"/>
    <w:rsid w:val="585A7E7E"/>
    <w:rsid w:val="58C93537"/>
    <w:rsid w:val="5B737973"/>
    <w:rsid w:val="5D275DA0"/>
    <w:rsid w:val="5DB73B5A"/>
    <w:rsid w:val="60B847DE"/>
    <w:rsid w:val="64026932"/>
    <w:rsid w:val="662C38A9"/>
    <w:rsid w:val="66A40875"/>
    <w:rsid w:val="66CB2D0D"/>
    <w:rsid w:val="673E51F0"/>
    <w:rsid w:val="69B25E61"/>
    <w:rsid w:val="6C810E50"/>
    <w:rsid w:val="6E2A4841"/>
    <w:rsid w:val="6E7D245F"/>
    <w:rsid w:val="71673F9B"/>
    <w:rsid w:val="78A67845"/>
    <w:rsid w:val="7BD24F49"/>
    <w:rsid w:val="7C39225B"/>
    <w:rsid w:val="7C6E38E0"/>
    <w:rsid w:val="7EE50D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snapToGrid w:val="0"/>
      <w:color w:val="000000"/>
      <w:kern w:val="0"/>
      <w:sz w:val="21"/>
      <w:szCs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spacing w:line="360" w:lineRule="auto"/>
      <w:ind w:firstLine="960" w:firstLineChars="200"/>
      <w:jc w:val="left"/>
    </w:pPr>
    <w:rPr>
      <w:rFonts w:ascii="Times New Roman" w:hAnsi="Times New Roman" w:eastAsia="宋体" w:cs="Times New Roman"/>
      <w:sz w:val="21"/>
      <w:lang w:val="en-US" w:eastAsia="zh-CN" w:bidi="ar-SA"/>
    </w:rPr>
  </w:style>
  <w:style w:type="paragraph" w:styleId="3">
    <w:name w:val="Body Text"/>
    <w:basedOn w:val="1"/>
    <w:next w:val="4"/>
    <w:unhideWhenUsed/>
    <w:qFormat/>
    <w:uiPriority w:val="99"/>
    <w:pPr>
      <w:spacing w:after="120"/>
    </w:pPr>
  </w:style>
  <w:style w:type="paragraph" w:customStyle="1" w:styleId="4">
    <w:name w:val="Quote"/>
    <w:basedOn w:val="1"/>
    <w:next w:val="1"/>
    <w:qFormat/>
    <w:uiPriority w:val="29"/>
    <w:pPr>
      <w:spacing w:beforeLines="50" w:afterLines="50" w:line="360" w:lineRule="auto"/>
    </w:pPr>
    <w:rPr>
      <w:i/>
      <w:iCs/>
      <w:color w:val="000000"/>
      <w:sz w:val="21"/>
      <w:szCs w:val="24"/>
      <w:lang w:val="zh-CN"/>
    </w:rPr>
  </w:style>
  <w:style w:type="paragraph" w:styleId="5">
    <w:name w:val="toc 5"/>
    <w:basedOn w:val="1"/>
    <w:next w:val="1"/>
    <w:qFormat/>
    <w:uiPriority w:val="0"/>
    <w:pPr>
      <w:ind w:left="840"/>
      <w:jc w:val="left"/>
    </w:pPr>
    <w:rPr>
      <w:rFonts w:ascii="Calibri" w:hAnsi="Calibri" w:cs="Calibri"/>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Text"/>
    <w:next w:val="1"/>
    <w:qFormat/>
    <w:uiPriority w:val="0"/>
    <w:pPr>
      <w:widowControl/>
      <w:spacing w:line="360" w:lineRule="auto"/>
      <w:ind w:firstLine="960" w:firstLineChars="200"/>
      <w:jc w:val="both"/>
      <w:textAlignment w:val="baseline"/>
    </w:pPr>
    <w:rPr>
      <w:rFonts w:ascii="宋体" w:hAnsi="宋体" w:eastAsia="宋体" w:cs="Times New Roman"/>
      <w:sz w:val="21"/>
      <w:szCs w:val="21"/>
      <w:lang w:val="zh-CN" w:eastAsia="zh-CN" w:bidi="zh-CN"/>
    </w:rPr>
  </w:style>
  <w:style w:type="table" w:customStyle="1" w:styleId="13">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styleId="14">
    <w:name w:val="List Paragraph"/>
    <w:basedOn w:val="1"/>
    <w:qFormat/>
    <w:uiPriority w:val="34"/>
    <w:pPr>
      <w:widowControl w:val="0"/>
      <w:ind w:firstLine="420" w:firstLineChars="200"/>
      <w:jc w:val="both"/>
    </w:pPr>
    <w:rPr>
      <w:rFonts w:ascii="Calibri" w:hAnsi="Calibri"/>
      <w:kern w:val="2"/>
      <w:szCs w:val="22"/>
    </w:rPr>
  </w:style>
  <w:style w:type="character" w:customStyle="1" w:styleId="15">
    <w:name w:val="font21"/>
    <w:basedOn w:val="11"/>
    <w:qFormat/>
    <w:uiPriority w:val="0"/>
    <w:rPr>
      <w:rFonts w:hint="eastAsia" w:ascii="宋体" w:hAnsi="宋体" w:eastAsia="宋体" w:cs="宋体"/>
      <w:color w:val="FF0000"/>
      <w:sz w:val="19"/>
      <w:szCs w:val="19"/>
      <w:u w:val="none"/>
    </w:rPr>
  </w:style>
  <w:style w:type="character" w:customStyle="1" w:styleId="16">
    <w:name w:val="font01"/>
    <w:basedOn w:val="11"/>
    <w:qFormat/>
    <w:uiPriority w:val="0"/>
    <w:rPr>
      <w:rFonts w:hint="eastAsia" w:ascii="宋体" w:hAnsi="宋体" w:eastAsia="宋体" w:cs="宋体"/>
      <w:color w:val="000000"/>
      <w:sz w:val="19"/>
      <w:szCs w:val="1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1588</Words>
  <Characters>1631</Characters>
  <Lines>0</Lines>
  <Paragraphs>0</Paragraphs>
  <TotalTime>1</TotalTime>
  <ScaleCrop>false</ScaleCrop>
  <LinksUpToDate>false</LinksUpToDate>
  <CharactersWithSpaces>1635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2023-06-29T02:53:00Z</dcterms:created>
  <dc:creator>Qian</dc:creator>
  <cp:lastModifiedBy>Administrator</cp:lastModifiedBy>
  <dcterms:modified xsi:type="dcterms:W3CDTF">2025-02-20T04:26:07Z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130D76CD2B504BBC9DC90ADF26067BC7_13</vt:lpwstr>
  </property>
  <property fmtid="{D5CDD505-2E9C-101B-9397-08002B2CF9AE}" pid="4" name="KSOTemplateDocerSaveRecord">
    <vt:lpwstr>eyJoZGlkIjoiMGRhZjNkY2ZiNDNiY2Q1ODAwZWUxNzI3NjMwYzFiODgifQ==</vt:lpwstr>
  </property>
</Properties>
</file>